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A1" w:rsidRDefault="00BF60A1" w:rsidP="001A16C0">
      <w:pPr>
        <w:jc w:val="center"/>
        <w:rPr>
          <w:b/>
          <w:bCs/>
          <w:sz w:val="28"/>
        </w:rPr>
      </w:pPr>
    </w:p>
    <w:p w:rsidR="00BF60A1" w:rsidRDefault="00BF60A1" w:rsidP="001A16C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543799" cy="5220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51" cy="523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1A16C0" w:rsidRDefault="001A16C0" w:rsidP="001A16C0">
      <w:pPr>
        <w:jc w:val="center"/>
        <w:rPr>
          <w:b/>
          <w:bCs/>
        </w:rPr>
      </w:pPr>
      <w:r>
        <w:rPr>
          <w:b/>
          <w:bCs/>
          <w:sz w:val="28"/>
        </w:rPr>
        <w:t>Ленинградской области</w:t>
      </w: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rPr>
          <w:u w:val="single"/>
        </w:rPr>
      </w:pPr>
    </w:p>
    <w:p w:rsidR="00F26D8A" w:rsidRDefault="001A16C0" w:rsidP="00BF60A1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F26D8A" w:rsidRDefault="00F26D8A" w:rsidP="001A16C0">
      <w:pPr>
        <w:rPr>
          <w:b/>
        </w:rPr>
      </w:pPr>
    </w:p>
    <w:p w:rsidR="00F26D8A" w:rsidRDefault="00F26D8A" w:rsidP="00095E40">
      <w:pPr>
        <w:jc w:val="center"/>
        <w:rPr>
          <w:b/>
        </w:rPr>
      </w:pPr>
    </w:p>
    <w:p w:rsidR="001D095A" w:rsidRDefault="00D8458A" w:rsidP="001D095A">
      <w:pPr>
        <w:jc w:val="both"/>
      </w:pPr>
      <w:r>
        <w:t xml:space="preserve">от </w:t>
      </w:r>
      <w:r w:rsidR="008C3A68">
        <w:t>02</w:t>
      </w:r>
      <w:r w:rsidR="00383149">
        <w:t>.</w:t>
      </w:r>
      <w:r w:rsidR="008C3A68">
        <w:t>06</w:t>
      </w:r>
      <w:r>
        <w:t xml:space="preserve">.2014 </w:t>
      </w:r>
      <w:r w:rsidR="001D095A">
        <w:t xml:space="preserve"> № </w:t>
      </w:r>
      <w:r w:rsidR="00BC4AF0">
        <w:t>54</w:t>
      </w:r>
    </w:p>
    <w:p w:rsidR="00095E40" w:rsidRDefault="00095E40" w:rsidP="00095E40">
      <w:pPr>
        <w:jc w:val="center"/>
        <w:rPr>
          <w:b/>
        </w:rPr>
      </w:pPr>
    </w:p>
    <w:p w:rsidR="00126B76" w:rsidRPr="00BA4EE4" w:rsidRDefault="00126B76" w:rsidP="00126B76">
      <w:pPr>
        <w:rPr>
          <w:sz w:val="22"/>
          <w:szCs w:val="22"/>
        </w:rPr>
      </w:pPr>
      <w:r w:rsidRPr="00BA4EE4">
        <w:rPr>
          <w:sz w:val="22"/>
          <w:szCs w:val="22"/>
        </w:rPr>
        <w:t xml:space="preserve">Об организации и работе учебно-консультационного                                                                                                                              пункта по гражданской обороне и                                                                                                                                чрезвычайным  ситуациям в администрации                                                                                                                                                                     </w:t>
      </w:r>
    </w:p>
    <w:p w:rsidR="00126B76" w:rsidRPr="00BA4EE4" w:rsidRDefault="00126B76" w:rsidP="00126B76">
      <w:pPr>
        <w:rPr>
          <w:sz w:val="22"/>
          <w:szCs w:val="22"/>
        </w:rPr>
      </w:pPr>
      <w:r w:rsidRPr="00BA4EE4">
        <w:rPr>
          <w:sz w:val="22"/>
          <w:szCs w:val="22"/>
        </w:rPr>
        <w:t>МО «Фалилеевское сельское поселение»</w:t>
      </w:r>
    </w:p>
    <w:p w:rsidR="00126B76" w:rsidRPr="0086555C" w:rsidRDefault="00126B76" w:rsidP="00126B76">
      <w:pPr>
        <w:jc w:val="center"/>
        <w:rPr>
          <w:b/>
          <w:sz w:val="28"/>
          <w:szCs w:val="28"/>
        </w:rPr>
      </w:pPr>
    </w:p>
    <w:p w:rsidR="00126B76" w:rsidRPr="00126B76" w:rsidRDefault="000939F6" w:rsidP="000939F6">
      <w:pPr>
        <w:ind w:firstLine="540"/>
      </w:pPr>
      <w:proofErr w:type="gramStart"/>
      <w:r w:rsidRPr="000939F6">
        <w:rPr>
          <w:color w:val="000000" w:themeColor="text1"/>
        </w:rPr>
        <w:t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г. № 841 «Об утверждении положения об организации обучения населения в области гражданской обороны» и от 04.09.2003 № 547 «О порядке подготовки населения в области защиты от чрезвычайных ситуаций» и в целях обеспечения безопасности людей</w:t>
      </w:r>
      <w:proofErr w:type="gramEnd"/>
      <w:r w:rsidRPr="000939F6">
        <w:rPr>
          <w:color w:val="000000" w:themeColor="text1"/>
        </w:rPr>
        <w:t xml:space="preserve">, охраны их жизни и здоровья на территории </w:t>
      </w:r>
      <w:r>
        <w:rPr>
          <w:color w:val="000000" w:themeColor="text1"/>
        </w:rPr>
        <w:t>МО «Фалилеевское сельское поселение»</w:t>
      </w:r>
      <w:r w:rsidRPr="000939F6">
        <w:rPr>
          <w:color w:val="000000" w:themeColor="text1"/>
        </w:rPr>
        <w:t>,</w:t>
      </w:r>
      <w:r w:rsidRPr="000939F6">
        <w:rPr>
          <w:color w:val="000000" w:themeColor="text1"/>
        </w:rPr>
        <w:br/>
      </w:r>
      <w:r w:rsidRPr="000939F6">
        <w:rPr>
          <w:b/>
          <w:color w:val="000000" w:themeColor="text1"/>
        </w:rPr>
        <w:t>постановляю:</w:t>
      </w:r>
      <w:r w:rsidRPr="000939F6">
        <w:rPr>
          <w:color w:val="000000" w:themeColor="text1"/>
        </w:rPr>
        <w:br/>
      </w:r>
      <w:r>
        <w:t xml:space="preserve">       </w:t>
      </w:r>
      <w:r w:rsidR="00126B76" w:rsidRPr="00126B76">
        <w:t>1. Организовать работу учебно-консуль</w:t>
      </w:r>
      <w:r w:rsidR="00464960">
        <w:t>тационного  пункта в помещении а</w:t>
      </w:r>
      <w:r w:rsidR="00126B76" w:rsidRPr="00126B76">
        <w:t xml:space="preserve">дминистрации </w:t>
      </w:r>
      <w:r w:rsidR="00126B76">
        <w:t>МО «Фалилеевское сельское поселение»</w:t>
      </w:r>
      <w:r w:rsidR="00126B76" w:rsidRPr="00126B76">
        <w:t>.</w:t>
      </w:r>
    </w:p>
    <w:p w:rsidR="00126B76" w:rsidRPr="00126B76" w:rsidRDefault="00126B76" w:rsidP="00126B76">
      <w:r w:rsidRPr="00126B76">
        <w:t xml:space="preserve">       2.</w:t>
      </w:r>
      <w:r w:rsidR="000939F6">
        <w:t xml:space="preserve"> </w:t>
      </w:r>
      <w:r w:rsidRPr="00126B76">
        <w:t>Утвердить Положение об учебно-консультационном пункте по гражданской обороне и чрезвычайным ситуациям</w:t>
      </w:r>
      <w:r w:rsidR="000939F6">
        <w:t xml:space="preserve"> (Приложение № 1)</w:t>
      </w:r>
      <w:r w:rsidRPr="00126B76">
        <w:t>.</w:t>
      </w:r>
    </w:p>
    <w:p w:rsidR="00126B76" w:rsidRPr="00126B76" w:rsidRDefault="000939F6" w:rsidP="000939F6">
      <w:pPr>
        <w:jc w:val="both"/>
      </w:pPr>
      <w:r>
        <w:t xml:space="preserve">       </w:t>
      </w:r>
      <w:r w:rsidR="00126B76" w:rsidRPr="00126B76">
        <w:t xml:space="preserve">3. Начальником УКП ГО и ЧС назначить  </w:t>
      </w:r>
      <w:r w:rsidR="00126B76">
        <w:t>Кивилеву О.А.</w:t>
      </w:r>
      <w:r w:rsidR="00126B76" w:rsidRPr="00126B76">
        <w:t xml:space="preserve">, </w:t>
      </w:r>
      <w:r w:rsidR="00126B76">
        <w:t>специалиста</w:t>
      </w:r>
      <w:r w:rsidR="00126B76" w:rsidRPr="00126B76">
        <w:t xml:space="preserve"> администрации </w:t>
      </w:r>
      <w:r w:rsidR="00126B76">
        <w:t>МО «Фалилеевское сельское поселение»</w:t>
      </w:r>
      <w:r w:rsidR="00126B76" w:rsidRPr="00126B76">
        <w:t xml:space="preserve">.                                                                                                </w:t>
      </w:r>
    </w:p>
    <w:p w:rsidR="00126B76" w:rsidRPr="00126B76" w:rsidRDefault="000939F6" w:rsidP="000939F6">
      <w:pPr>
        <w:jc w:val="both"/>
      </w:pPr>
      <w:r>
        <w:t xml:space="preserve">       </w:t>
      </w:r>
      <w:r w:rsidR="00126B76" w:rsidRPr="00126B76">
        <w:t>4</w:t>
      </w:r>
      <w:r w:rsidR="00126B76">
        <w:t>. Инструктором-консультантом</w:t>
      </w:r>
      <w:r w:rsidR="00126B76" w:rsidRPr="00126B76">
        <w:t xml:space="preserve"> УКП ГО и ЧС назначить </w:t>
      </w:r>
      <w:r w:rsidR="00126B76">
        <w:t>Пегашева А.С.,</w:t>
      </w:r>
      <w:r w:rsidR="00126B76" w:rsidRPr="00126B76">
        <w:t xml:space="preserve"> специалиста администрации </w:t>
      </w:r>
      <w:r w:rsidR="00126B76">
        <w:t>МО «Фалилеевское сельское поселение»</w:t>
      </w:r>
      <w:r w:rsidR="00126B76" w:rsidRPr="00126B76">
        <w:t>.</w:t>
      </w:r>
    </w:p>
    <w:p w:rsidR="003B2142" w:rsidRPr="000939F6" w:rsidRDefault="000939F6" w:rsidP="000939F6">
      <w:r>
        <w:t xml:space="preserve">       5</w:t>
      </w:r>
      <w:r w:rsidRPr="000939F6">
        <w:t>. Утвердить функциональные обязанности руководителя учебно-консультацио</w:t>
      </w:r>
      <w:r w:rsidR="00BA4417">
        <w:t xml:space="preserve">нного пункта (приложение № </w:t>
      </w:r>
      <w:r>
        <w:t>2).</w:t>
      </w:r>
      <w:r>
        <w:br/>
        <w:t xml:space="preserve">       6</w:t>
      </w:r>
      <w:r w:rsidRPr="000939F6">
        <w:t xml:space="preserve">. </w:t>
      </w:r>
      <w:r>
        <w:t xml:space="preserve"> </w:t>
      </w:r>
      <w:r w:rsidRPr="000939F6">
        <w:t xml:space="preserve">Предусмотреть в бюджете </w:t>
      </w:r>
      <w:r w:rsidR="00AD4A9C">
        <w:rPr>
          <w:color w:val="000000" w:themeColor="text1"/>
        </w:rPr>
        <w:t>МО «Фалилеевское сельское поселение»</w:t>
      </w:r>
      <w:r w:rsidR="00AD4A9C">
        <w:t xml:space="preserve"> </w:t>
      </w:r>
      <w:r w:rsidRPr="000939F6">
        <w:t>финансовые расходы, связанные с организацией работы УКП.</w:t>
      </w:r>
      <w:r w:rsidRPr="000939F6">
        <w:br/>
      </w:r>
      <w:r>
        <w:t xml:space="preserve">       7</w:t>
      </w:r>
      <w:r w:rsidRPr="000939F6">
        <w:t xml:space="preserve">. </w:t>
      </w:r>
      <w:proofErr w:type="gramStart"/>
      <w:r w:rsidR="00AD4A9C">
        <w:t>Разместить</w:t>
      </w:r>
      <w:proofErr w:type="gramEnd"/>
      <w:r w:rsidRPr="000939F6">
        <w:t xml:space="preserve"> настоящее </w:t>
      </w:r>
      <w:r w:rsidR="00AD4A9C">
        <w:t>постановление</w:t>
      </w:r>
      <w:r w:rsidRPr="000939F6">
        <w:t xml:space="preserve"> на официальном </w:t>
      </w:r>
      <w:r w:rsidR="00AD4A9C">
        <w:t xml:space="preserve">сайте </w:t>
      </w:r>
      <w:r w:rsidRPr="000939F6">
        <w:t xml:space="preserve"> </w:t>
      </w:r>
      <w:r w:rsidR="00AD4A9C">
        <w:rPr>
          <w:color w:val="000000" w:themeColor="text1"/>
        </w:rPr>
        <w:t>МО «Фалилеевское сельское поселение»</w:t>
      </w:r>
      <w:r>
        <w:br/>
        <w:t xml:space="preserve">        8</w:t>
      </w:r>
      <w:r w:rsidRPr="000939F6">
        <w:t xml:space="preserve">. </w:t>
      </w:r>
      <w:proofErr w:type="gramStart"/>
      <w:r w:rsidRPr="000939F6">
        <w:t>Контроль за</w:t>
      </w:r>
      <w:proofErr w:type="gramEnd"/>
      <w:r w:rsidRPr="000939F6">
        <w:t xml:space="preserve"> выполнением настоящего постановления </w:t>
      </w:r>
      <w:r w:rsidR="00AD4A9C">
        <w:t>оставляю за собой</w:t>
      </w:r>
      <w:r w:rsidRPr="000939F6">
        <w:t>.</w:t>
      </w:r>
    </w:p>
    <w:p w:rsidR="00BF60A1" w:rsidRDefault="00BF60A1" w:rsidP="003B2142">
      <w:pPr>
        <w:jc w:val="both"/>
      </w:pPr>
    </w:p>
    <w:p w:rsidR="00AF2629" w:rsidRDefault="00AF2629" w:rsidP="003B2142">
      <w:pPr>
        <w:jc w:val="both"/>
      </w:pPr>
    </w:p>
    <w:p w:rsidR="00AF2629" w:rsidRPr="00C73583" w:rsidRDefault="00AF2629" w:rsidP="003B2142">
      <w:pPr>
        <w:jc w:val="both"/>
      </w:pPr>
    </w:p>
    <w:tbl>
      <w:tblPr>
        <w:tblW w:w="9606" w:type="dxa"/>
        <w:tblLook w:val="04A0"/>
      </w:tblPr>
      <w:tblGrid>
        <w:gridCol w:w="9606"/>
      </w:tblGrid>
      <w:tr w:rsidR="00D316AD" w:rsidRPr="00C73583" w:rsidTr="00D316AD">
        <w:tc>
          <w:tcPr>
            <w:tcW w:w="9606" w:type="dxa"/>
            <w:shd w:val="clear" w:color="auto" w:fill="auto"/>
          </w:tcPr>
          <w:p w:rsidR="00D316AD" w:rsidRPr="00C73583" w:rsidRDefault="00D316AD" w:rsidP="00FB02F2">
            <w:r w:rsidRPr="00C73583">
              <w:t xml:space="preserve">Глава администрации </w:t>
            </w:r>
          </w:p>
          <w:p w:rsidR="00D316AD" w:rsidRPr="00C73583" w:rsidRDefault="00D316AD" w:rsidP="00C73583">
            <w:pPr>
              <w:ind w:right="-3227"/>
            </w:pPr>
            <w:r w:rsidRPr="00C73583">
              <w:t>МО «</w:t>
            </w:r>
            <w:r w:rsidR="00C73583">
              <w:t>Фалилеевское сельское поселение</w:t>
            </w:r>
            <w:r w:rsidRPr="00C73583">
              <w:t xml:space="preserve">»                                 </w:t>
            </w:r>
            <w:r w:rsidR="00C73583">
              <w:t>С.Г. Филиппова</w:t>
            </w:r>
          </w:p>
        </w:tc>
      </w:tr>
    </w:tbl>
    <w:p w:rsidR="00C73583" w:rsidRDefault="00C73583" w:rsidP="003B2142">
      <w:pPr>
        <w:rPr>
          <w:sz w:val="20"/>
          <w:szCs w:val="20"/>
        </w:rPr>
      </w:pPr>
    </w:p>
    <w:p w:rsidR="00AD4A9C" w:rsidRDefault="00AD4A9C" w:rsidP="003B2142">
      <w:pPr>
        <w:rPr>
          <w:sz w:val="20"/>
          <w:szCs w:val="20"/>
        </w:rPr>
      </w:pPr>
    </w:p>
    <w:p w:rsidR="00AD4A9C" w:rsidRDefault="00AD4A9C" w:rsidP="003B2142">
      <w:pPr>
        <w:rPr>
          <w:sz w:val="20"/>
          <w:szCs w:val="20"/>
        </w:rPr>
      </w:pPr>
    </w:p>
    <w:p w:rsidR="00AD4A9C" w:rsidRDefault="00AD4A9C" w:rsidP="003B2142">
      <w:pPr>
        <w:rPr>
          <w:sz w:val="20"/>
          <w:szCs w:val="20"/>
        </w:rPr>
      </w:pPr>
    </w:p>
    <w:p w:rsidR="003B2142" w:rsidRPr="00C73583" w:rsidRDefault="0087395B" w:rsidP="003B2142">
      <w:pPr>
        <w:rPr>
          <w:sz w:val="20"/>
          <w:szCs w:val="20"/>
        </w:rPr>
      </w:pPr>
      <w:r>
        <w:rPr>
          <w:sz w:val="20"/>
          <w:szCs w:val="20"/>
        </w:rPr>
        <w:t>Пегашев А.С</w:t>
      </w:r>
      <w:r w:rsidR="003B2142" w:rsidRPr="00C73583">
        <w:rPr>
          <w:sz w:val="20"/>
          <w:szCs w:val="20"/>
        </w:rPr>
        <w:t xml:space="preserve"> </w:t>
      </w:r>
      <w:r w:rsidR="00FB02F2" w:rsidRPr="00C73583">
        <w:rPr>
          <w:sz w:val="20"/>
          <w:szCs w:val="20"/>
        </w:rPr>
        <w:t>,</w:t>
      </w:r>
      <w:r>
        <w:rPr>
          <w:sz w:val="20"/>
          <w:szCs w:val="20"/>
        </w:rPr>
        <w:t>66473</w:t>
      </w:r>
    </w:p>
    <w:p w:rsidR="00AD4A9C" w:rsidRPr="00AF2629" w:rsidRDefault="0087395B" w:rsidP="00AF2629">
      <w:pPr>
        <w:jc w:val="both"/>
        <w:rPr>
          <w:sz w:val="20"/>
          <w:szCs w:val="20"/>
        </w:rPr>
      </w:pPr>
      <w:r>
        <w:rPr>
          <w:sz w:val="20"/>
          <w:szCs w:val="20"/>
        </w:rPr>
        <w:t>2 экз.</w:t>
      </w:r>
    </w:p>
    <w:p w:rsidR="00AD4A9C" w:rsidRDefault="00AD4A9C" w:rsidP="00464960">
      <w:pPr>
        <w:ind w:left="4536"/>
        <w:jc w:val="right"/>
      </w:pPr>
    </w:p>
    <w:p w:rsidR="00464960" w:rsidRPr="00FB02F2" w:rsidRDefault="00093A5D" w:rsidP="00464960">
      <w:pPr>
        <w:ind w:left="4536"/>
        <w:jc w:val="right"/>
      </w:pPr>
      <w:r>
        <w:lastRenderedPageBreak/>
        <w:t>Утверждено</w:t>
      </w:r>
    </w:p>
    <w:p w:rsidR="00464960" w:rsidRDefault="00464960" w:rsidP="00464960">
      <w:pPr>
        <w:ind w:left="4536"/>
        <w:jc w:val="right"/>
      </w:pPr>
      <w:r w:rsidRPr="00FB02F2">
        <w:t>постановлением администрации</w:t>
      </w:r>
    </w:p>
    <w:p w:rsidR="00464960" w:rsidRDefault="00464960" w:rsidP="00464960">
      <w:pPr>
        <w:ind w:left="4536"/>
        <w:jc w:val="right"/>
      </w:pPr>
      <w:r>
        <w:t>МО «Фалилеевское сельское поселение»</w:t>
      </w:r>
    </w:p>
    <w:p w:rsidR="00464960" w:rsidRDefault="00464960" w:rsidP="00464960">
      <w:pPr>
        <w:ind w:left="4536"/>
        <w:jc w:val="right"/>
      </w:pPr>
      <w:r>
        <w:t xml:space="preserve">от </w:t>
      </w:r>
      <w:r w:rsidR="008C3A68">
        <w:t>02.06</w:t>
      </w:r>
      <w:r>
        <w:t>.2014 г. №</w:t>
      </w:r>
      <w:r w:rsidR="008C3A68">
        <w:t xml:space="preserve"> </w:t>
      </w:r>
      <w:r w:rsidR="00BC4AF0">
        <w:t>54</w:t>
      </w:r>
      <w:r>
        <w:t xml:space="preserve"> </w:t>
      </w:r>
    </w:p>
    <w:p w:rsidR="00126B76" w:rsidRDefault="00093A5D" w:rsidP="009E7797">
      <w:pPr>
        <w:ind w:left="4536"/>
        <w:jc w:val="right"/>
      </w:pPr>
      <w:r>
        <w:t>(приложение 1)</w:t>
      </w:r>
    </w:p>
    <w:p w:rsidR="00464960" w:rsidRDefault="00464960" w:rsidP="00464960">
      <w:pPr>
        <w:jc w:val="center"/>
        <w:rPr>
          <w:b/>
        </w:rPr>
      </w:pPr>
    </w:p>
    <w:p w:rsidR="00464960" w:rsidRDefault="00464960" w:rsidP="00464960">
      <w:pPr>
        <w:jc w:val="center"/>
        <w:rPr>
          <w:b/>
        </w:rPr>
      </w:pPr>
    </w:p>
    <w:p w:rsidR="00464960" w:rsidRPr="00464960" w:rsidRDefault="00464960" w:rsidP="00464960">
      <w:pPr>
        <w:jc w:val="center"/>
        <w:rPr>
          <w:b/>
        </w:rPr>
      </w:pPr>
      <w:proofErr w:type="gramStart"/>
      <w:r w:rsidRPr="00464960">
        <w:rPr>
          <w:b/>
        </w:rPr>
        <w:t>П</w:t>
      </w:r>
      <w:proofErr w:type="gramEnd"/>
      <w:r w:rsidRPr="00464960">
        <w:rPr>
          <w:b/>
        </w:rPr>
        <w:t xml:space="preserve">  О Л О Ж Е Н И Е</w:t>
      </w:r>
      <w:r w:rsidRPr="00464960">
        <w:t xml:space="preserve">                                 </w:t>
      </w:r>
    </w:p>
    <w:p w:rsidR="00464960" w:rsidRPr="00464960" w:rsidRDefault="00464960" w:rsidP="00464960">
      <w:pPr>
        <w:rPr>
          <w:b/>
        </w:rPr>
      </w:pPr>
    </w:p>
    <w:p w:rsidR="00586831" w:rsidRPr="00464960" w:rsidRDefault="00464960" w:rsidP="00586831">
      <w:pPr>
        <w:jc w:val="center"/>
        <w:rPr>
          <w:b/>
        </w:rPr>
      </w:pPr>
      <w:r w:rsidRPr="00464960">
        <w:rPr>
          <w:b/>
        </w:rPr>
        <w:t xml:space="preserve">об учебно-консультационном пункте  </w:t>
      </w:r>
      <w:r w:rsidR="00586831" w:rsidRPr="00464960">
        <w:rPr>
          <w:b/>
        </w:rPr>
        <w:t>по гражданской обороне и</w:t>
      </w:r>
    </w:p>
    <w:p w:rsidR="00464960" w:rsidRPr="00464960" w:rsidRDefault="00464960" w:rsidP="00586831">
      <w:pPr>
        <w:rPr>
          <w:b/>
        </w:rPr>
      </w:pPr>
      <w:r w:rsidRPr="00464960">
        <w:rPr>
          <w:b/>
        </w:rPr>
        <w:t xml:space="preserve">                                            </w:t>
      </w:r>
      <w:r w:rsidR="00586831">
        <w:rPr>
          <w:b/>
        </w:rPr>
        <w:t xml:space="preserve">         </w:t>
      </w:r>
      <w:r w:rsidRPr="00464960">
        <w:rPr>
          <w:b/>
        </w:rPr>
        <w:t>чрезвычайным ситуациям</w:t>
      </w:r>
    </w:p>
    <w:p w:rsidR="00464960" w:rsidRPr="00464960" w:rsidRDefault="00464960" w:rsidP="00464960"/>
    <w:p w:rsidR="00464960" w:rsidRPr="00464960" w:rsidRDefault="00464960" w:rsidP="00464960">
      <w:pPr>
        <w:ind w:firstLine="567"/>
        <w:jc w:val="center"/>
        <w:rPr>
          <w:b/>
        </w:rPr>
      </w:pPr>
      <w:r w:rsidRPr="00464960">
        <w:rPr>
          <w:b/>
        </w:rPr>
        <w:t>ОБЩИЕ ПОЛОЖЕНИЯ</w:t>
      </w:r>
    </w:p>
    <w:p w:rsidR="00464960" w:rsidRPr="00464960" w:rsidRDefault="00464960" w:rsidP="00464960">
      <w:pPr>
        <w:ind w:firstLine="567"/>
        <w:jc w:val="both"/>
      </w:pPr>
      <w:r w:rsidRPr="00464960">
        <w:t>Учебно-консультационный пункт по гражданской обороне и чрезвычайным ситуациям (УКП) предназначены для обучения населения, не занятого в производстве и сфере обслуживания (неработающее население).</w:t>
      </w:r>
    </w:p>
    <w:p w:rsidR="00464960" w:rsidRPr="00464960" w:rsidRDefault="00464960" w:rsidP="00464960">
      <w:pPr>
        <w:ind w:firstLine="567"/>
        <w:jc w:val="both"/>
      </w:pPr>
      <w:proofErr w:type="gramStart"/>
      <w:r w:rsidRPr="00464960">
        <w:t>УКП создаются в соответствии с требованиями федеральных законов «О защите населения и территорий от чрезвычайных ситуаций природного и техногенного характера» и «О гражданской обороне», постановлений Правительства Российской Федерации «О порядке подготовки населения в области защиты от чрезвычайных ситуаций» и «Об утверждении Положения об организации обучения населения в области гражданской обороны», а также «Организационных указаний по обучению населения Российской Федерации в</w:t>
      </w:r>
      <w:proofErr w:type="gramEnd"/>
      <w:r w:rsidRPr="00464960">
        <w:t xml:space="preserve"> области гражданской обороны и защиты от чрезвычайных ситуаций», подписанных министром РФ по делам гражданской обороны, чрезвычайным ситуациям и ликвидации последствий стихийных бедствий.</w:t>
      </w:r>
    </w:p>
    <w:p w:rsidR="00464960" w:rsidRPr="00464960" w:rsidRDefault="00464960" w:rsidP="00464960">
      <w:pPr>
        <w:ind w:firstLine="567"/>
        <w:jc w:val="both"/>
      </w:pPr>
      <w:r w:rsidRPr="00464960">
        <w:t>Главная цель создания УКП – обеспечение необходимых условий для подготовки неработающего населения по проблемам гражданской обороны и защиты от чрезвычайных ситуаций (ГО</w:t>
      </w:r>
      <w:r w:rsidR="00B63C08">
        <w:t xml:space="preserve"> и </w:t>
      </w:r>
      <w:r w:rsidRPr="00464960">
        <w:t>ЧС) по месту жительства.</w:t>
      </w:r>
    </w:p>
    <w:p w:rsidR="00464960" w:rsidRPr="00464960" w:rsidRDefault="00464960" w:rsidP="00464960">
      <w:pPr>
        <w:ind w:firstLine="567"/>
        <w:jc w:val="both"/>
        <w:rPr>
          <w:b/>
        </w:rPr>
      </w:pPr>
      <w:r w:rsidRPr="00464960">
        <w:rPr>
          <w:b/>
        </w:rPr>
        <w:t>Основными задачами УКП являются:</w:t>
      </w:r>
    </w:p>
    <w:p w:rsidR="00464960" w:rsidRPr="00464960" w:rsidRDefault="00464960" w:rsidP="00464960">
      <w:pPr>
        <w:numPr>
          <w:ilvl w:val="0"/>
          <w:numId w:val="7"/>
        </w:numPr>
        <w:tabs>
          <w:tab w:val="num" w:pos="851"/>
        </w:tabs>
        <w:ind w:left="0" w:firstLine="567"/>
        <w:jc w:val="both"/>
        <w:rPr>
          <w:b/>
        </w:rPr>
      </w:pPr>
      <w:r w:rsidRPr="00464960">
        <w:t>организация обучения неработающего населения по программам, утвержденным МЧС России;</w:t>
      </w:r>
    </w:p>
    <w:p w:rsidR="00464960" w:rsidRPr="00464960" w:rsidRDefault="00464960" w:rsidP="00464960">
      <w:pPr>
        <w:numPr>
          <w:ilvl w:val="0"/>
          <w:numId w:val="7"/>
        </w:numPr>
        <w:tabs>
          <w:tab w:val="num" w:pos="851"/>
        </w:tabs>
        <w:ind w:left="0" w:firstLine="567"/>
        <w:jc w:val="both"/>
        <w:rPr>
          <w:b/>
        </w:rPr>
      </w:pPr>
      <w:r w:rsidRPr="00464960">
        <w:t>выработка практических навыков действий в условиях чрезвычайных ситуаций мирного и военного времени;</w:t>
      </w:r>
    </w:p>
    <w:p w:rsidR="00464960" w:rsidRPr="00464960" w:rsidRDefault="00464960" w:rsidP="00464960">
      <w:pPr>
        <w:numPr>
          <w:ilvl w:val="0"/>
          <w:numId w:val="7"/>
        </w:numPr>
        <w:tabs>
          <w:tab w:val="num" w:pos="851"/>
        </w:tabs>
        <w:ind w:left="0" w:firstLine="567"/>
        <w:jc w:val="both"/>
        <w:rPr>
          <w:b/>
        </w:rPr>
      </w:pPr>
      <w:r w:rsidRPr="00464960"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464960" w:rsidRPr="00464960" w:rsidRDefault="00464960" w:rsidP="00464960">
      <w:pPr>
        <w:numPr>
          <w:ilvl w:val="0"/>
          <w:numId w:val="7"/>
        </w:numPr>
        <w:tabs>
          <w:tab w:val="num" w:pos="851"/>
        </w:tabs>
        <w:ind w:left="0" w:firstLine="567"/>
        <w:jc w:val="both"/>
        <w:rPr>
          <w:b/>
        </w:rPr>
      </w:pPr>
      <w:r w:rsidRPr="00464960">
        <w:t>пропаганда важности и необходимости всех мероприятий ГО</w:t>
      </w:r>
      <w:r w:rsidR="00B63C08">
        <w:t xml:space="preserve"> и </w:t>
      </w:r>
      <w:r w:rsidRPr="00464960">
        <w:t>ЧС в современных условиях.</w:t>
      </w:r>
    </w:p>
    <w:p w:rsidR="00464960" w:rsidRPr="00464960" w:rsidRDefault="00464960" w:rsidP="00464960">
      <w:pPr>
        <w:ind w:firstLine="567"/>
        <w:jc w:val="both"/>
      </w:pPr>
      <w:r w:rsidRPr="00464960">
        <w:t>Создают, оснащают и организуют деятельность УКП на соответствующей территории органа местного самоуправления. Методическое руководств</w:t>
      </w:r>
      <w:r w:rsidR="009E45F9">
        <w:t>о ею осуществляет отдел</w:t>
      </w:r>
      <w:r w:rsidRPr="00464960">
        <w:t xml:space="preserve"> по делам ГО и ЧС </w:t>
      </w:r>
      <w:r w:rsidR="009E45F9">
        <w:t>МО «Кингисеппский муниципальный район</w:t>
      </w:r>
      <w:r w:rsidRPr="00464960">
        <w:t>».</w:t>
      </w:r>
    </w:p>
    <w:p w:rsidR="00464960" w:rsidRPr="00464960" w:rsidRDefault="00464960" w:rsidP="00464960">
      <w:pPr>
        <w:ind w:firstLine="567"/>
        <w:jc w:val="both"/>
      </w:pPr>
      <w:r w:rsidRPr="00464960">
        <w:t>Количество УКП и их размещение определяются распоряжением глав органов исполнительной власти муниципальных  образований. УКП создаются при жилищно-эксплуатационных органах и при администрациях сельских поселений, они должны размещаться в специально отведенных для них помещениях. При невозможности выделить отдельные помещения УКП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культурно-просветительные учреждения и др.).</w:t>
      </w:r>
    </w:p>
    <w:p w:rsidR="00464960" w:rsidRPr="00464960" w:rsidRDefault="00464960" w:rsidP="00464960">
      <w:pPr>
        <w:ind w:firstLine="567"/>
        <w:jc w:val="both"/>
      </w:pPr>
      <w:r w:rsidRPr="00464960">
        <w:t>Каждый УКП должен обслуживать территорию, на которой проживает не более 1500 человек неработающего населения.</w:t>
      </w:r>
    </w:p>
    <w:p w:rsidR="008D4890" w:rsidRDefault="00464960" w:rsidP="00464960">
      <w:pPr>
        <w:ind w:firstLine="567"/>
        <w:jc w:val="both"/>
      </w:pPr>
      <w:r w:rsidRPr="00464960">
        <w:t>Организационная структура УКП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</w:t>
      </w:r>
    </w:p>
    <w:p w:rsidR="008D4890" w:rsidRDefault="008D4890" w:rsidP="00464960">
      <w:pPr>
        <w:ind w:firstLine="567"/>
        <w:jc w:val="both"/>
      </w:pPr>
    </w:p>
    <w:p w:rsidR="00464960" w:rsidRPr="00464960" w:rsidRDefault="00464960" w:rsidP="00464960">
      <w:pPr>
        <w:ind w:firstLine="567"/>
        <w:jc w:val="both"/>
      </w:pPr>
      <w:r w:rsidRPr="00464960">
        <w:lastRenderedPageBreak/>
        <w:t xml:space="preserve"> В состав УКП могут входить: </w:t>
      </w:r>
    </w:p>
    <w:p w:rsidR="00464960" w:rsidRPr="00464960" w:rsidRDefault="00464960" w:rsidP="00464960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464960">
        <w:t>начальник УКП;</w:t>
      </w:r>
    </w:p>
    <w:p w:rsidR="00464960" w:rsidRPr="00464960" w:rsidRDefault="00464960" w:rsidP="00464960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464960">
        <w:t>1-2 организатора (консультанта)</w:t>
      </w:r>
    </w:p>
    <w:p w:rsidR="00464960" w:rsidRPr="00464960" w:rsidRDefault="00464960" w:rsidP="00464960">
      <w:pPr>
        <w:ind w:firstLine="567"/>
        <w:jc w:val="both"/>
      </w:pPr>
      <w:r w:rsidRPr="00464960">
        <w:t>Начальник УКП, как правило, должен быть штатным. Организатор (консультант) может быть штатным, работать по совместительству или на общественных началах.</w:t>
      </w:r>
    </w:p>
    <w:p w:rsidR="00464960" w:rsidRPr="00464960" w:rsidRDefault="00464960" w:rsidP="00464960">
      <w:pPr>
        <w:ind w:firstLine="567"/>
        <w:jc w:val="both"/>
      </w:pPr>
      <w:r w:rsidRPr="00464960">
        <w:t>Финансовые и материальные расходы, связанные с организацией работы УКП, оплаты труда сотрудников, руководителей занятий производятся за счет местного бюджета.</w:t>
      </w:r>
    </w:p>
    <w:p w:rsidR="00464960" w:rsidRPr="00464960" w:rsidRDefault="00464960" w:rsidP="00464960">
      <w:pPr>
        <w:ind w:firstLine="567"/>
        <w:jc w:val="center"/>
      </w:pPr>
      <w:r w:rsidRPr="00464960">
        <w:rPr>
          <w:b/>
        </w:rPr>
        <w:t>ОРГАНИЗАЦИЯ РАБОТЫ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Общее руководство подготовкой неработающего населения осуществляет Глава сельского поселения. Он издает распоряжение о создании УКП, в котором определяет:</w:t>
      </w:r>
    </w:p>
    <w:p w:rsidR="00464960" w:rsidRPr="00464960" w:rsidRDefault="00464960" w:rsidP="00464960">
      <w:pPr>
        <w:pStyle w:val="ac"/>
        <w:numPr>
          <w:ilvl w:val="0"/>
          <w:numId w:val="9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при  каких жилищно-эксплуатационных </w:t>
      </w:r>
      <w:proofErr w:type="gramStart"/>
      <w:r w:rsidRPr="00464960">
        <w:rPr>
          <w:szCs w:val="24"/>
        </w:rPr>
        <w:t>органах</w:t>
      </w:r>
      <w:proofErr w:type="gramEnd"/>
      <w:r w:rsidRPr="00464960">
        <w:rPr>
          <w:szCs w:val="24"/>
        </w:rPr>
        <w:t xml:space="preserve"> и на </w:t>
      </w:r>
      <w:proofErr w:type="gramStart"/>
      <w:r w:rsidRPr="00464960">
        <w:rPr>
          <w:szCs w:val="24"/>
        </w:rPr>
        <w:t>какой</w:t>
      </w:r>
      <w:proofErr w:type="gramEnd"/>
      <w:r w:rsidRPr="00464960">
        <w:rPr>
          <w:szCs w:val="24"/>
        </w:rPr>
        <w:t xml:space="preserve"> базе они создаются;</w:t>
      </w:r>
    </w:p>
    <w:p w:rsidR="00464960" w:rsidRPr="00464960" w:rsidRDefault="00464960" w:rsidP="00464960">
      <w:pPr>
        <w:pStyle w:val="ac"/>
        <w:numPr>
          <w:ilvl w:val="0"/>
          <w:numId w:val="9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порядок финансирования и материально-технического обеспечения;</w:t>
      </w:r>
    </w:p>
    <w:p w:rsidR="00464960" w:rsidRPr="00464960" w:rsidRDefault="00464960" w:rsidP="00464960">
      <w:pPr>
        <w:pStyle w:val="ac"/>
        <w:numPr>
          <w:ilvl w:val="0"/>
          <w:numId w:val="9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ответственных за работу лиц и другие организационные вопросы.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Непосредственными организаторами обучения являются руководители жилищно-эксплуатационных организаций, а в ведомственном жилом секторе – руководители соответствующих предприятий, учреждений, организаций. Они издают приказ (распоряжение), в котором определяют:</w:t>
      </w:r>
    </w:p>
    <w:p w:rsidR="00464960" w:rsidRPr="00464960" w:rsidRDefault="00464960" w:rsidP="00464960">
      <w:pPr>
        <w:pStyle w:val="ac"/>
        <w:numPr>
          <w:ilvl w:val="0"/>
          <w:numId w:val="10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место расположения УКП и других помещений, используемых для подготовки неработающего населения;</w:t>
      </w:r>
    </w:p>
    <w:p w:rsidR="00464960" w:rsidRPr="00464960" w:rsidRDefault="00464960" w:rsidP="00464960">
      <w:pPr>
        <w:pStyle w:val="ac"/>
        <w:numPr>
          <w:ilvl w:val="0"/>
          <w:numId w:val="10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порядок работы УКП;</w:t>
      </w:r>
    </w:p>
    <w:p w:rsidR="00464960" w:rsidRPr="00464960" w:rsidRDefault="00464960" w:rsidP="00464960">
      <w:pPr>
        <w:pStyle w:val="ac"/>
        <w:numPr>
          <w:ilvl w:val="0"/>
          <w:numId w:val="10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организацию проведения занятий, консультаций, тренировок;</w:t>
      </w:r>
    </w:p>
    <w:p w:rsidR="00464960" w:rsidRPr="00464960" w:rsidRDefault="00464960" w:rsidP="00464960">
      <w:pPr>
        <w:pStyle w:val="ac"/>
        <w:numPr>
          <w:ilvl w:val="0"/>
          <w:numId w:val="10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должностных лиц УКП и лиц, привлекаемых для проведения занятий, консультаций и других мероприятий по обучению;</w:t>
      </w:r>
    </w:p>
    <w:p w:rsidR="00464960" w:rsidRPr="00464960" w:rsidRDefault="00464960" w:rsidP="00464960">
      <w:pPr>
        <w:pStyle w:val="ac"/>
        <w:numPr>
          <w:ilvl w:val="0"/>
          <w:numId w:val="10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порядок обеспечения литературой. Учебными пособиями и техническими средствами обучения;</w:t>
      </w:r>
    </w:p>
    <w:p w:rsidR="00464960" w:rsidRPr="00464960" w:rsidRDefault="00464960" w:rsidP="00464960">
      <w:pPr>
        <w:pStyle w:val="ac"/>
        <w:numPr>
          <w:ilvl w:val="0"/>
          <w:numId w:val="10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закрепление жителей домов  по учебным группам;</w:t>
      </w:r>
    </w:p>
    <w:p w:rsidR="00464960" w:rsidRPr="00464960" w:rsidRDefault="00464960" w:rsidP="00464960">
      <w:pPr>
        <w:pStyle w:val="ac"/>
        <w:numPr>
          <w:ilvl w:val="0"/>
          <w:numId w:val="10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другие организационные вопросы.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Обучение населения осуществляется путём:</w:t>
      </w:r>
    </w:p>
    <w:p w:rsidR="00464960" w:rsidRPr="00464960" w:rsidRDefault="00464960" w:rsidP="00464960">
      <w:pPr>
        <w:pStyle w:val="ac"/>
        <w:numPr>
          <w:ilvl w:val="0"/>
          <w:numId w:val="11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проведения занятий по программе, утвержденной МЧС России;</w:t>
      </w:r>
    </w:p>
    <w:p w:rsidR="00464960" w:rsidRPr="00464960" w:rsidRDefault="00464960" w:rsidP="00464960">
      <w:pPr>
        <w:pStyle w:val="ac"/>
        <w:numPr>
          <w:ilvl w:val="0"/>
          <w:numId w:val="11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проведение пропагандистских и агитационных мероприятий (бесед, лекций, вечеров вопросов и ответов, консультаций, показ учебных кино- и видеофильмов и др.), проводимых по планам должностных лиц гражданской обороны и РСЧС;</w:t>
      </w:r>
    </w:p>
    <w:p w:rsidR="00464960" w:rsidRPr="00464960" w:rsidRDefault="00464960" w:rsidP="00464960">
      <w:pPr>
        <w:pStyle w:val="ac"/>
        <w:numPr>
          <w:ilvl w:val="0"/>
          <w:numId w:val="11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распространение и чтение памяток, листовок, пособий, прослушивание радиопередач и просмотра телепрограмм по тематике гражданской обороны и защиты от  чрезвычайных ситуаций;</w:t>
      </w:r>
    </w:p>
    <w:p w:rsidR="00464960" w:rsidRPr="00464960" w:rsidRDefault="00464960" w:rsidP="00464960">
      <w:pPr>
        <w:pStyle w:val="ac"/>
        <w:numPr>
          <w:ilvl w:val="0"/>
          <w:numId w:val="11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участие в учениях и тренировках по гражданской обороне и защите от чрезвычайных ситуаций.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Обучение населения осуществляется, по возможности, круглогодично. Наиболее целесообразный срок обучения в группах – с 1 ноября по 31 мая. В другое время проводятся консультации и другие мероприятия.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 xml:space="preserve">Для проведения занятий обучаемые сводятся в учебные группы, которые создаются из жителей одного дома (нескольких малых домов или подъездов). Оптимальным вариантом является группа из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ЧС. В каждой из них назначается </w:t>
      </w:r>
      <w:proofErr w:type="gramStart"/>
      <w:r w:rsidRPr="00464960">
        <w:rPr>
          <w:szCs w:val="24"/>
        </w:rPr>
        <w:t>старший</w:t>
      </w:r>
      <w:proofErr w:type="gramEnd"/>
      <w:r w:rsidRPr="00464960">
        <w:rPr>
          <w:szCs w:val="24"/>
        </w:rPr>
        <w:t>, как правило, из числа офицеров, прапорщиков запаса, активистов и ветеранов ГО. По возможности за учебными группами закрепляются постоянные места проведения занятий.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lastRenderedPageBreak/>
        <w:t xml:space="preserve">С учетом местных условий и </w:t>
      </w:r>
      <w:proofErr w:type="gramStart"/>
      <w:r w:rsidRPr="00464960">
        <w:rPr>
          <w:szCs w:val="24"/>
        </w:rPr>
        <w:t>подготовленности</w:t>
      </w:r>
      <w:proofErr w:type="gramEnd"/>
      <w:r w:rsidRPr="00464960">
        <w:rPr>
          <w:szCs w:val="24"/>
        </w:rPr>
        <w:t xml:space="preserve"> обучаемых тематику занятий ежегодно уточняет руководитель муниципального образования.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обучаемых. С подавляющим большинством неработающего населения основными формами занятий являются:</w:t>
      </w:r>
    </w:p>
    <w:p w:rsidR="00464960" w:rsidRPr="00464960" w:rsidRDefault="00464960" w:rsidP="00464960">
      <w:pPr>
        <w:pStyle w:val="ac"/>
        <w:numPr>
          <w:ilvl w:val="0"/>
          <w:numId w:val="12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практические занятия;</w:t>
      </w:r>
    </w:p>
    <w:p w:rsidR="00464960" w:rsidRPr="00464960" w:rsidRDefault="00464960" w:rsidP="00464960">
      <w:pPr>
        <w:pStyle w:val="ac"/>
        <w:numPr>
          <w:ilvl w:val="0"/>
          <w:numId w:val="12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беседы, викторины;</w:t>
      </w:r>
    </w:p>
    <w:p w:rsidR="00464960" w:rsidRPr="00464960" w:rsidRDefault="00464960" w:rsidP="00464960">
      <w:pPr>
        <w:pStyle w:val="ac"/>
        <w:numPr>
          <w:ilvl w:val="0"/>
          <w:numId w:val="12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уроки вопросов и ответов;</w:t>
      </w:r>
    </w:p>
    <w:p w:rsidR="00464960" w:rsidRPr="00464960" w:rsidRDefault="00464960" w:rsidP="00464960">
      <w:pPr>
        <w:pStyle w:val="ac"/>
        <w:numPr>
          <w:ilvl w:val="0"/>
          <w:numId w:val="12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игры, дискуссии;</w:t>
      </w:r>
    </w:p>
    <w:p w:rsidR="00464960" w:rsidRPr="00464960" w:rsidRDefault="00464960" w:rsidP="00464960">
      <w:pPr>
        <w:pStyle w:val="ac"/>
        <w:numPr>
          <w:ilvl w:val="0"/>
          <w:numId w:val="12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464960" w:rsidRPr="00464960" w:rsidRDefault="00464960" w:rsidP="00464960">
      <w:pPr>
        <w:pStyle w:val="ac"/>
        <w:numPr>
          <w:ilvl w:val="0"/>
          <w:numId w:val="12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просмотр видеоматериалов, прослушивание аудиозаписей.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эвакомероприятия.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Продолжительность занятий одной группы, как правило, 1-2 часа в день.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Кроме того, может применяться самостоятельная работа по изучению учебно-методической литературы.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 xml:space="preserve">Неработающее население, прошедшее </w:t>
      </w:r>
      <w:proofErr w:type="gramStart"/>
      <w:r w:rsidRPr="00464960">
        <w:rPr>
          <w:szCs w:val="24"/>
        </w:rPr>
        <w:t>обучение по</w:t>
      </w:r>
      <w:proofErr w:type="gramEnd"/>
      <w:r w:rsidRPr="00464960">
        <w:rPr>
          <w:szCs w:val="24"/>
        </w:rPr>
        <w:t xml:space="preserve"> полной программе, в следующем году  вместо текущей подготовки (частично или полностью) может привлекаться на учения, проводимые при жилищных органах  по месту жительства.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Для проведения занятий и консультаций привлекаются сотрудники УКП, специалисты жилищно-эксплуатационных органов, 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</w:t>
      </w:r>
      <w:r w:rsidR="00205199">
        <w:rPr>
          <w:szCs w:val="24"/>
        </w:rPr>
        <w:t>я</w:t>
      </w:r>
      <w:r w:rsidRPr="00464960">
        <w:rPr>
          <w:szCs w:val="24"/>
        </w:rPr>
        <w:t xml:space="preserve"> отработки наиболее сложных тем, проведения практических занятий, тренировок привлекаются штатные работники органов управления ГО</w:t>
      </w:r>
      <w:r w:rsidR="00D52E1F">
        <w:rPr>
          <w:szCs w:val="24"/>
        </w:rPr>
        <w:t xml:space="preserve"> и </w:t>
      </w:r>
      <w:r w:rsidRPr="00464960">
        <w:rPr>
          <w:szCs w:val="24"/>
        </w:rPr>
        <w:t xml:space="preserve">ЧС и преподаватели курсов ГО.     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Подготовка сотрудников УКП, консультантов из числа активистов проводится на курсах ГО.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proofErr w:type="gramStart"/>
      <w:r w:rsidRPr="00464960">
        <w:rPr>
          <w:szCs w:val="24"/>
        </w:rPr>
        <w:t>Контроль за</w:t>
      </w:r>
      <w:proofErr w:type="gramEnd"/>
      <w:r w:rsidRPr="00464960">
        <w:rPr>
          <w:szCs w:val="24"/>
        </w:rPr>
        <w:t xml:space="preserve"> работой УКП осуществляют должностные лица органов местного самоу</w:t>
      </w:r>
      <w:r w:rsidR="00DC7EED">
        <w:rPr>
          <w:szCs w:val="24"/>
        </w:rPr>
        <w:t>правления и  отдел</w:t>
      </w:r>
      <w:r w:rsidRPr="00464960">
        <w:rPr>
          <w:szCs w:val="24"/>
        </w:rPr>
        <w:t xml:space="preserve"> ГО</w:t>
      </w:r>
      <w:r w:rsidR="00DC7EED">
        <w:rPr>
          <w:szCs w:val="24"/>
        </w:rPr>
        <w:t xml:space="preserve"> и </w:t>
      </w:r>
      <w:r w:rsidRPr="00464960">
        <w:rPr>
          <w:szCs w:val="24"/>
        </w:rPr>
        <w:t>ЧС</w:t>
      </w:r>
      <w:r w:rsidR="00DC7EED">
        <w:rPr>
          <w:szCs w:val="24"/>
        </w:rPr>
        <w:t xml:space="preserve"> МО</w:t>
      </w:r>
      <w:r w:rsidRPr="00464960">
        <w:rPr>
          <w:szCs w:val="24"/>
        </w:rPr>
        <w:t xml:space="preserve"> </w:t>
      </w:r>
      <w:r w:rsidR="00DC7EED">
        <w:rPr>
          <w:szCs w:val="24"/>
        </w:rPr>
        <w:t>«Кингисеппский муниципальный район»</w:t>
      </w:r>
      <w:r w:rsidRPr="00464960">
        <w:rPr>
          <w:szCs w:val="24"/>
        </w:rPr>
        <w:t>.</w:t>
      </w:r>
    </w:p>
    <w:p w:rsidR="00464960" w:rsidRPr="00464960" w:rsidRDefault="00464960" w:rsidP="00464960">
      <w:pPr>
        <w:pStyle w:val="ac"/>
        <w:ind w:firstLine="567"/>
        <w:rPr>
          <w:b/>
          <w:szCs w:val="24"/>
        </w:rPr>
      </w:pPr>
      <w:r w:rsidRPr="00464960">
        <w:rPr>
          <w:b/>
          <w:szCs w:val="24"/>
        </w:rPr>
        <w:t>Оборудование и оснащение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15-20 человек и комната хранении я имущества. Класс обеспечивается необходимым количеством исправной мебели. На видном месте располагается распорядок дня и расписание занятий и консультаций.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b/>
          <w:szCs w:val="24"/>
        </w:rPr>
        <w:t xml:space="preserve">Технические средства обучения: </w:t>
      </w:r>
      <w:r w:rsidRPr="00464960">
        <w:rPr>
          <w:szCs w:val="24"/>
        </w:rPr>
        <w:t xml:space="preserve">  телевизор; видеомагнитофон; средства статичной проекции; приемник радиовещания. При финансовой возможности, технические средства обучения дополняются компьютер</w:t>
      </w:r>
      <w:r w:rsidR="00205199">
        <w:rPr>
          <w:szCs w:val="24"/>
        </w:rPr>
        <w:t>ом, видеопроектором «Мультимедиа</w:t>
      </w:r>
      <w:r w:rsidRPr="00464960">
        <w:rPr>
          <w:szCs w:val="24"/>
        </w:rPr>
        <w:t>» и экраном.</w:t>
      </w:r>
    </w:p>
    <w:p w:rsidR="00464960" w:rsidRPr="00464960" w:rsidRDefault="00464960" w:rsidP="00464960">
      <w:pPr>
        <w:pStyle w:val="ac"/>
        <w:ind w:firstLine="567"/>
        <w:rPr>
          <w:b/>
          <w:szCs w:val="24"/>
        </w:rPr>
      </w:pPr>
      <w:r w:rsidRPr="00464960">
        <w:rPr>
          <w:b/>
          <w:szCs w:val="24"/>
        </w:rPr>
        <w:t>Класс оборудуется следующими стендами:</w:t>
      </w:r>
    </w:p>
    <w:p w:rsidR="00464960" w:rsidRPr="00464960" w:rsidRDefault="00464960" w:rsidP="00464960">
      <w:pPr>
        <w:pStyle w:val="ac"/>
        <w:numPr>
          <w:ilvl w:val="0"/>
          <w:numId w:val="13"/>
        </w:numPr>
        <w:tabs>
          <w:tab w:val="num" w:pos="851"/>
        </w:tabs>
        <w:ind w:hanging="720"/>
        <w:rPr>
          <w:szCs w:val="24"/>
        </w:rPr>
      </w:pPr>
      <w:r w:rsidRPr="00464960">
        <w:rPr>
          <w:szCs w:val="24"/>
        </w:rPr>
        <w:t>классификация чрезвычайных ситуаций;</w:t>
      </w:r>
    </w:p>
    <w:p w:rsidR="00464960" w:rsidRPr="00464960" w:rsidRDefault="00464960" w:rsidP="00464960">
      <w:pPr>
        <w:pStyle w:val="ac"/>
        <w:numPr>
          <w:ilvl w:val="0"/>
          <w:numId w:val="13"/>
        </w:numPr>
        <w:tabs>
          <w:tab w:val="num" w:pos="851"/>
        </w:tabs>
        <w:ind w:hanging="720"/>
        <w:rPr>
          <w:szCs w:val="24"/>
        </w:rPr>
      </w:pPr>
      <w:r w:rsidRPr="00464960">
        <w:rPr>
          <w:szCs w:val="24"/>
        </w:rPr>
        <w:t>права и обязанности граждан по ГО и защите от ЧС;</w:t>
      </w:r>
    </w:p>
    <w:p w:rsidR="00464960" w:rsidRPr="00464960" w:rsidRDefault="00464960" w:rsidP="00464960">
      <w:pPr>
        <w:pStyle w:val="ac"/>
        <w:numPr>
          <w:ilvl w:val="0"/>
          <w:numId w:val="13"/>
        </w:numPr>
        <w:tabs>
          <w:tab w:val="num" w:pos="851"/>
        </w:tabs>
        <w:ind w:hanging="720"/>
        <w:rPr>
          <w:szCs w:val="24"/>
        </w:rPr>
      </w:pPr>
      <w:r w:rsidRPr="00464960">
        <w:rPr>
          <w:szCs w:val="24"/>
        </w:rPr>
        <w:t>сигналы оповещения и действиям по ним;</w:t>
      </w:r>
    </w:p>
    <w:p w:rsidR="00464960" w:rsidRPr="00464960" w:rsidRDefault="00464960" w:rsidP="00464960">
      <w:pPr>
        <w:pStyle w:val="ac"/>
        <w:numPr>
          <w:ilvl w:val="0"/>
          <w:numId w:val="13"/>
        </w:numPr>
        <w:tabs>
          <w:tab w:val="num" w:pos="851"/>
        </w:tabs>
        <w:ind w:hanging="720"/>
        <w:rPr>
          <w:szCs w:val="24"/>
        </w:rPr>
      </w:pPr>
      <w:r w:rsidRPr="00464960">
        <w:rPr>
          <w:szCs w:val="24"/>
        </w:rPr>
        <w:t>средства индивидуальной и коллективной защиты;</w:t>
      </w:r>
    </w:p>
    <w:p w:rsidR="00464960" w:rsidRPr="00464960" w:rsidRDefault="00464960" w:rsidP="00464960">
      <w:pPr>
        <w:pStyle w:val="ac"/>
        <w:numPr>
          <w:ilvl w:val="0"/>
          <w:numId w:val="13"/>
        </w:numPr>
        <w:tabs>
          <w:tab w:val="num" w:pos="851"/>
        </w:tabs>
        <w:ind w:hanging="720"/>
        <w:rPr>
          <w:szCs w:val="24"/>
        </w:rPr>
      </w:pPr>
      <w:r w:rsidRPr="00464960">
        <w:rPr>
          <w:szCs w:val="24"/>
        </w:rPr>
        <w:lastRenderedPageBreak/>
        <w:t>порядок и правила проведения эвакуации;</w:t>
      </w:r>
    </w:p>
    <w:p w:rsidR="00464960" w:rsidRPr="00464960" w:rsidRDefault="00464960" w:rsidP="00464960">
      <w:pPr>
        <w:pStyle w:val="ac"/>
        <w:numPr>
          <w:ilvl w:val="0"/>
          <w:numId w:val="13"/>
        </w:numPr>
        <w:tabs>
          <w:tab w:val="num" w:pos="851"/>
        </w:tabs>
        <w:ind w:hanging="720"/>
        <w:rPr>
          <w:szCs w:val="24"/>
        </w:rPr>
      </w:pPr>
      <w:r w:rsidRPr="00464960">
        <w:rPr>
          <w:szCs w:val="24"/>
        </w:rPr>
        <w:t>оказание само- и взаимопомощи;</w:t>
      </w:r>
    </w:p>
    <w:p w:rsidR="00464960" w:rsidRPr="00464960" w:rsidRDefault="00464960" w:rsidP="00464960">
      <w:pPr>
        <w:pStyle w:val="ac"/>
        <w:numPr>
          <w:ilvl w:val="0"/>
          <w:numId w:val="13"/>
        </w:numPr>
        <w:tabs>
          <w:tab w:val="num" w:pos="851"/>
        </w:tabs>
        <w:ind w:hanging="720"/>
        <w:rPr>
          <w:szCs w:val="24"/>
        </w:rPr>
      </w:pPr>
      <w:r w:rsidRPr="00464960">
        <w:rPr>
          <w:szCs w:val="24"/>
        </w:rPr>
        <w:t>действия населения по предупреждению террористических акций.</w:t>
      </w:r>
    </w:p>
    <w:p w:rsidR="00464960" w:rsidRPr="00464960" w:rsidRDefault="00464960" w:rsidP="00464960">
      <w:pPr>
        <w:pStyle w:val="ac"/>
        <w:ind w:left="567" w:firstLine="0"/>
        <w:rPr>
          <w:b/>
          <w:szCs w:val="24"/>
        </w:rPr>
      </w:pPr>
      <w:r w:rsidRPr="00464960">
        <w:rPr>
          <w:b/>
          <w:szCs w:val="24"/>
        </w:rPr>
        <w:t>Учебное имущество: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противогазы гражданские для взрослых и детей – 10-15 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камера защитная детская – 1 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респираторы (разные) – 10 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средства защиты кожи – 2-3 </w:t>
      </w:r>
      <w:proofErr w:type="spellStart"/>
      <w:r w:rsidRPr="00464960">
        <w:rPr>
          <w:szCs w:val="24"/>
        </w:rPr>
        <w:t>компл</w:t>
      </w:r>
      <w:proofErr w:type="spellEnd"/>
      <w:r w:rsidRPr="00464960">
        <w:rPr>
          <w:szCs w:val="24"/>
        </w:rPr>
        <w:t>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дозиметры бытовые – 2-3 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аптечка индивидуальная АИ-2 – 10 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огнетушители (разные) – 2-3шт.;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ватно-марлевые повязки (ВМП) – 5-10 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противопыльные тканевые маски (ПТМ-1) – 3-5 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индивидуальный противохимический пакет (ИПП) – 2-3 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пакет перевязочный индивидуальный (ППИ) – 2-3 шт.;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бинты, вата и другие материалы для изготовления простейших средств индивидуальной защиты;</w:t>
      </w:r>
    </w:p>
    <w:p w:rsidR="00464960" w:rsidRPr="00464960" w:rsidRDefault="00464960" w:rsidP="00464960">
      <w:pPr>
        <w:pStyle w:val="ac"/>
        <w:numPr>
          <w:ilvl w:val="0"/>
          <w:numId w:val="14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аптечка первой медицинской помощи.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464960">
        <w:rPr>
          <w:szCs w:val="24"/>
        </w:rPr>
        <w:t>работы</w:t>
      </w:r>
      <w:proofErr w:type="gramEnd"/>
      <w:r w:rsidRPr="00464960">
        <w:rPr>
          <w:szCs w:val="24"/>
        </w:rPr>
        <w:t xml:space="preserve"> обучаемых на УКП необходимо иметь комплекты плакатов, схем, видеофильмов, учебные материалы на электронных носителях по тематике ГО</w:t>
      </w:r>
      <w:r w:rsidR="0045542C">
        <w:rPr>
          <w:szCs w:val="24"/>
        </w:rPr>
        <w:t xml:space="preserve"> и </w:t>
      </w:r>
      <w:r w:rsidRPr="00464960">
        <w:rPr>
          <w:szCs w:val="24"/>
        </w:rPr>
        <w:t xml:space="preserve">ЧС и ОПБ, слайдов, диапозитивов, законодательные и нормативные акты (выписки), подшивки журналов «Гражданская защита» и «Военные знания», памятки, рекомендации, учебно-методические пособия. 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 xml:space="preserve"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</w:t>
      </w:r>
      <w:proofErr w:type="gramStart"/>
      <w:r w:rsidRPr="00464960">
        <w:rPr>
          <w:szCs w:val="24"/>
        </w:rPr>
        <w:t>Каждый посетивший УКП должен получить исчерпывающую информации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  <w:proofErr w:type="gramEnd"/>
    </w:p>
    <w:p w:rsidR="00464960" w:rsidRPr="00464960" w:rsidRDefault="00464960" w:rsidP="00464960">
      <w:pPr>
        <w:pStyle w:val="ac"/>
        <w:ind w:firstLine="567"/>
        <w:rPr>
          <w:b/>
          <w:szCs w:val="24"/>
        </w:rPr>
      </w:pPr>
      <w:r w:rsidRPr="00464960">
        <w:rPr>
          <w:b/>
          <w:szCs w:val="24"/>
        </w:rPr>
        <w:t>Документация</w:t>
      </w:r>
    </w:p>
    <w:p w:rsidR="00464960" w:rsidRPr="00464960" w:rsidRDefault="00464960" w:rsidP="00464960">
      <w:pPr>
        <w:pStyle w:val="ac"/>
        <w:numPr>
          <w:ilvl w:val="0"/>
          <w:numId w:val="15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  Распоряжение Главы сельского поселения о создании УКП на территории муниципального образования.</w:t>
      </w:r>
    </w:p>
    <w:p w:rsidR="00464960" w:rsidRPr="00464960" w:rsidRDefault="00464960" w:rsidP="00464960">
      <w:pPr>
        <w:pStyle w:val="ac"/>
        <w:numPr>
          <w:ilvl w:val="0"/>
          <w:numId w:val="15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  Положение об УКП.</w:t>
      </w:r>
    </w:p>
    <w:p w:rsidR="00464960" w:rsidRPr="00464960" w:rsidRDefault="00464960" w:rsidP="00464960">
      <w:pPr>
        <w:pStyle w:val="ac"/>
        <w:numPr>
          <w:ilvl w:val="0"/>
          <w:numId w:val="15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  План работы УКП на год.</w:t>
      </w:r>
    </w:p>
    <w:p w:rsidR="00464960" w:rsidRPr="00464960" w:rsidRDefault="00464960" w:rsidP="00464960">
      <w:pPr>
        <w:pStyle w:val="ac"/>
        <w:numPr>
          <w:ilvl w:val="0"/>
          <w:numId w:val="15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  Распорядок дня работы УКП.</w:t>
      </w:r>
    </w:p>
    <w:p w:rsidR="00464960" w:rsidRPr="00464960" w:rsidRDefault="00464960" w:rsidP="00464960">
      <w:pPr>
        <w:pStyle w:val="ac"/>
        <w:numPr>
          <w:ilvl w:val="0"/>
          <w:numId w:val="15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  График дежурств по УКП его сотрудников и других привлекаемых для этого лиц.</w:t>
      </w:r>
    </w:p>
    <w:p w:rsidR="00464960" w:rsidRPr="00464960" w:rsidRDefault="00464960" w:rsidP="00464960">
      <w:pPr>
        <w:pStyle w:val="ac"/>
        <w:numPr>
          <w:ilvl w:val="0"/>
          <w:numId w:val="15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  Расписание занятий и консультаций на год.</w:t>
      </w:r>
    </w:p>
    <w:p w:rsidR="00464960" w:rsidRPr="00464960" w:rsidRDefault="00464960" w:rsidP="00464960">
      <w:pPr>
        <w:pStyle w:val="ac"/>
        <w:numPr>
          <w:ilvl w:val="0"/>
          <w:numId w:val="15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  Журналы учета занятий и консультаций.</w:t>
      </w:r>
    </w:p>
    <w:p w:rsidR="00464960" w:rsidRPr="00464960" w:rsidRDefault="00464960" w:rsidP="00464960">
      <w:pPr>
        <w:pStyle w:val="ac"/>
        <w:numPr>
          <w:ilvl w:val="0"/>
          <w:numId w:val="15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  Журнал персонального учета населения, прошедшего обучение на УКП.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10. Списки неработающих жильцов с указание адреса, телефона и старших учебных групп.</w:t>
      </w:r>
    </w:p>
    <w:p w:rsidR="00464960" w:rsidRPr="00464960" w:rsidRDefault="00464960" w:rsidP="00464960">
      <w:pPr>
        <w:pStyle w:val="ac"/>
        <w:ind w:firstLine="567"/>
        <w:jc w:val="center"/>
        <w:rPr>
          <w:b/>
          <w:szCs w:val="24"/>
        </w:rPr>
      </w:pPr>
    </w:p>
    <w:p w:rsidR="00D52E1F" w:rsidRDefault="00D52E1F" w:rsidP="00464960">
      <w:pPr>
        <w:pStyle w:val="ac"/>
        <w:ind w:firstLine="0"/>
        <w:jc w:val="center"/>
        <w:rPr>
          <w:b/>
          <w:szCs w:val="24"/>
        </w:rPr>
      </w:pPr>
    </w:p>
    <w:p w:rsidR="00D52E1F" w:rsidRDefault="00D52E1F" w:rsidP="00464960">
      <w:pPr>
        <w:pStyle w:val="ac"/>
        <w:ind w:firstLine="0"/>
        <w:jc w:val="center"/>
        <w:rPr>
          <w:b/>
          <w:szCs w:val="24"/>
        </w:rPr>
      </w:pPr>
    </w:p>
    <w:p w:rsidR="00D52E1F" w:rsidRDefault="00D52E1F" w:rsidP="00464960">
      <w:pPr>
        <w:pStyle w:val="ac"/>
        <w:ind w:firstLine="0"/>
        <w:jc w:val="center"/>
        <w:rPr>
          <w:b/>
          <w:szCs w:val="24"/>
        </w:rPr>
      </w:pPr>
    </w:p>
    <w:p w:rsidR="00D52E1F" w:rsidRDefault="00D52E1F" w:rsidP="00464960">
      <w:pPr>
        <w:pStyle w:val="ac"/>
        <w:ind w:firstLine="0"/>
        <w:jc w:val="center"/>
        <w:rPr>
          <w:b/>
          <w:szCs w:val="24"/>
        </w:rPr>
      </w:pPr>
    </w:p>
    <w:p w:rsidR="00D52E1F" w:rsidRDefault="00D52E1F" w:rsidP="00464960">
      <w:pPr>
        <w:pStyle w:val="ac"/>
        <w:ind w:firstLine="0"/>
        <w:jc w:val="center"/>
        <w:rPr>
          <w:b/>
          <w:szCs w:val="24"/>
        </w:rPr>
      </w:pPr>
    </w:p>
    <w:p w:rsidR="00D52E1F" w:rsidRDefault="00D52E1F" w:rsidP="00464960">
      <w:pPr>
        <w:pStyle w:val="ac"/>
        <w:ind w:firstLine="0"/>
        <w:jc w:val="center"/>
        <w:rPr>
          <w:b/>
          <w:szCs w:val="24"/>
        </w:rPr>
      </w:pPr>
    </w:p>
    <w:p w:rsidR="00D52E1F" w:rsidRDefault="00D52E1F" w:rsidP="00464960">
      <w:pPr>
        <w:pStyle w:val="ac"/>
        <w:ind w:firstLine="0"/>
        <w:jc w:val="center"/>
        <w:rPr>
          <w:b/>
          <w:szCs w:val="24"/>
        </w:rPr>
      </w:pPr>
    </w:p>
    <w:p w:rsidR="00D52E1F" w:rsidRDefault="00D52E1F" w:rsidP="00464960">
      <w:pPr>
        <w:pStyle w:val="ac"/>
        <w:ind w:firstLine="0"/>
        <w:jc w:val="center"/>
        <w:rPr>
          <w:b/>
          <w:szCs w:val="24"/>
        </w:rPr>
      </w:pPr>
    </w:p>
    <w:p w:rsidR="00093A5D" w:rsidRDefault="00093A5D" w:rsidP="00464960">
      <w:pPr>
        <w:pStyle w:val="ac"/>
        <w:ind w:firstLine="0"/>
        <w:jc w:val="center"/>
        <w:rPr>
          <w:b/>
          <w:szCs w:val="24"/>
        </w:rPr>
      </w:pPr>
    </w:p>
    <w:p w:rsidR="00093A5D" w:rsidRDefault="00093A5D" w:rsidP="00093A5D">
      <w:pPr>
        <w:rPr>
          <w:b/>
        </w:rPr>
      </w:pPr>
    </w:p>
    <w:p w:rsidR="00093A5D" w:rsidRPr="00FB02F2" w:rsidRDefault="00093A5D" w:rsidP="00093A5D">
      <w:pPr>
        <w:jc w:val="right"/>
      </w:pPr>
      <w:r>
        <w:lastRenderedPageBreak/>
        <w:t>Утверждено</w:t>
      </w:r>
    </w:p>
    <w:p w:rsidR="00093A5D" w:rsidRDefault="00093A5D" w:rsidP="00093A5D">
      <w:pPr>
        <w:ind w:left="4536"/>
        <w:jc w:val="right"/>
      </w:pPr>
      <w:r w:rsidRPr="00FB02F2">
        <w:t>постановлением администрации</w:t>
      </w:r>
    </w:p>
    <w:p w:rsidR="00093A5D" w:rsidRDefault="00093A5D" w:rsidP="00093A5D">
      <w:pPr>
        <w:ind w:left="4536"/>
        <w:jc w:val="right"/>
      </w:pPr>
      <w:r>
        <w:t>МО «Фалилеевское сельское поселение»</w:t>
      </w:r>
    </w:p>
    <w:p w:rsidR="00093A5D" w:rsidRDefault="00093A5D" w:rsidP="00093A5D">
      <w:pPr>
        <w:ind w:left="4536"/>
        <w:jc w:val="right"/>
      </w:pPr>
      <w:r>
        <w:t xml:space="preserve">от </w:t>
      </w:r>
      <w:r w:rsidR="00586831">
        <w:t xml:space="preserve"> </w:t>
      </w:r>
      <w:r>
        <w:t xml:space="preserve">02.06.2014 г. № </w:t>
      </w:r>
      <w:r w:rsidR="00BC4AF0">
        <w:t>54</w:t>
      </w:r>
      <w:r>
        <w:t xml:space="preserve"> </w:t>
      </w:r>
    </w:p>
    <w:p w:rsidR="00093A5D" w:rsidRDefault="00093A5D" w:rsidP="00093A5D">
      <w:pPr>
        <w:ind w:left="4536"/>
        <w:jc w:val="right"/>
      </w:pPr>
      <w:r>
        <w:t>(приложение 2)</w:t>
      </w:r>
    </w:p>
    <w:p w:rsidR="006853BA" w:rsidRDefault="006853BA" w:rsidP="00093A5D">
      <w:pPr>
        <w:ind w:left="4536"/>
        <w:jc w:val="right"/>
      </w:pPr>
    </w:p>
    <w:p w:rsidR="006853BA" w:rsidRDefault="006853BA" w:rsidP="00093A5D">
      <w:pPr>
        <w:ind w:left="4536"/>
        <w:jc w:val="right"/>
      </w:pPr>
    </w:p>
    <w:p w:rsidR="00093A5D" w:rsidRDefault="00093A5D" w:rsidP="00093A5D">
      <w:pPr>
        <w:pStyle w:val="ac"/>
        <w:ind w:firstLine="0"/>
        <w:jc w:val="right"/>
        <w:rPr>
          <w:b/>
          <w:szCs w:val="24"/>
        </w:rPr>
      </w:pPr>
    </w:p>
    <w:p w:rsidR="00464960" w:rsidRPr="00464960" w:rsidRDefault="00F212F4" w:rsidP="00464960">
      <w:pPr>
        <w:pStyle w:val="ac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ФУНКЦИОНАЛЬНЫЕ </w:t>
      </w:r>
      <w:r w:rsidR="006853BA">
        <w:rPr>
          <w:b/>
          <w:szCs w:val="24"/>
        </w:rPr>
        <w:t>ОБЯЗАННОСТИ РУКРВОДИТЕЛЯ</w:t>
      </w:r>
    </w:p>
    <w:p w:rsidR="00464960" w:rsidRPr="00464960" w:rsidRDefault="00464960" w:rsidP="00464960">
      <w:pPr>
        <w:pStyle w:val="ac"/>
        <w:ind w:firstLine="0"/>
        <w:jc w:val="center"/>
        <w:rPr>
          <w:b/>
          <w:szCs w:val="24"/>
        </w:rPr>
      </w:pPr>
      <w:r w:rsidRPr="00464960">
        <w:rPr>
          <w:b/>
          <w:szCs w:val="24"/>
        </w:rPr>
        <w:t>(организатора, консультанта) УКП</w:t>
      </w:r>
    </w:p>
    <w:p w:rsidR="00464960" w:rsidRPr="00464960" w:rsidRDefault="006853BA" w:rsidP="00464960">
      <w:pPr>
        <w:pStyle w:val="ac"/>
        <w:ind w:firstLine="567"/>
        <w:rPr>
          <w:szCs w:val="24"/>
        </w:rPr>
      </w:pPr>
      <w:r>
        <w:rPr>
          <w:szCs w:val="24"/>
        </w:rPr>
        <w:t>Руководитель</w:t>
      </w:r>
      <w:r w:rsidR="00464960" w:rsidRPr="00464960">
        <w:rPr>
          <w:szCs w:val="24"/>
        </w:rPr>
        <w:t xml:space="preserve"> (организатор, консультант) УКП подчиняется руководителю ГО и начальнику отдела (Уполномоченному) по ГО</w:t>
      </w:r>
      <w:r w:rsidR="00D52E1F">
        <w:rPr>
          <w:szCs w:val="24"/>
        </w:rPr>
        <w:t xml:space="preserve"> и </w:t>
      </w:r>
      <w:r w:rsidR="00464960" w:rsidRPr="00464960">
        <w:rPr>
          <w:szCs w:val="24"/>
        </w:rPr>
        <w:t>ЧС учреждения,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464960" w:rsidRPr="00464960" w:rsidRDefault="00464960" w:rsidP="00464960">
      <w:pPr>
        <w:pStyle w:val="ac"/>
        <w:ind w:firstLine="567"/>
        <w:rPr>
          <w:b/>
          <w:szCs w:val="24"/>
        </w:rPr>
      </w:pPr>
      <w:r w:rsidRPr="00464960">
        <w:rPr>
          <w:b/>
          <w:szCs w:val="24"/>
        </w:rPr>
        <w:t>Он обязан:</w:t>
      </w:r>
    </w:p>
    <w:p w:rsidR="00464960" w:rsidRPr="00464960" w:rsidRDefault="00464960" w:rsidP="00464960">
      <w:pPr>
        <w:pStyle w:val="ac"/>
        <w:numPr>
          <w:ilvl w:val="0"/>
          <w:numId w:val="16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разрабатывать и вести планирующие, учетные и отчетные документы;</w:t>
      </w:r>
    </w:p>
    <w:p w:rsidR="00464960" w:rsidRPr="00464960" w:rsidRDefault="00464960" w:rsidP="00464960">
      <w:pPr>
        <w:pStyle w:val="ac"/>
        <w:numPr>
          <w:ilvl w:val="0"/>
          <w:numId w:val="16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в соответствии с расписанием проводить занятия и консультации в объеме, установленном приказом руководителя ГО учреждения;</w:t>
      </w:r>
    </w:p>
    <w:p w:rsidR="00464960" w:rsidRPr="00464960" w:rsidRDefault="00464960" w:rsidP="00464960">
      <w:pPr>
        <w:pStyle w:val="ac"/>
        <w:numPr>
          <w:ilvl w:val="0"/>
          <w:numId w:val="16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осуществлять </w:t>
      </w:r>
      <w:proofErr w:type="gramStart"/>
      <w:r w:rsidRPr="00464960">
        <w:rPr>
          <w:szCs w:val="24"/>
        </w:rPr>
        <w:t>контроль за</w:t>
      </w:r>
      <w:proofErr w:type="gramEnd"/>
      <w:r w:rsidRPr="00464960">
        <w:rPr>
          <w:szCs w:val="24"/>
        </w:rPr>
        <w:t xml:space="preserve"> ходом самостоятельного обучения людей и оказывать индивидуальную помощь обучаемым;</w:t>
      </w:r>
    </w:p>
    <w:p w:rsidR="00464960" w:rsidRPr="00464960" w:rsidRDefault="00464960" w:rsidP="00464960">
      <w:pPr>
        <w:pStyle w:val="ac"/>
        <w:numPr>
          <w:ilvl w:val="0"/>
          <w:numId w:val="16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проводить инструктаж руководителей занятий и старших групп;</w:t>
      </w:r>
    </w:p>
    <w:p w:rsidR="00464960" w:rsidRPr="00464960" w:rsidRDefault="00464960" w:rsidP="00464960">
      <w:pPr>
        <w:pStyle w:val="ac"/>
        <w:numPr>
          <w:ilvl w:val="0"/>
          <w:numId w:val="16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вести учет подготовки неработающего населения в закрепленном за УКП микрорайоне;</w:t>
      </w:r>
    </w:p>
    <w:p w:rsidR="00464960" w:rsidRPr="00464960" w:rsidRDefault="00464960" w:rsidP="00464960">
      <w:pPr>
        <w:pStyle w:val="ac"/>
        <w:numPr>
          <w:ilvl w:val="0"/>
          <w:numId w:val="16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составлять годовой отчет о выполнении плана работы УКП и представлять его руководителю ГО учреждения;</w:t>
      </w:r>
    </w:p>
    <w:p w:rsidR="00464960" w:rsidRPr="00464960" w:rsidRDefault="00464960" w:rsidP="00464960">
      <w:pPr>
        <w:pStyle w:val="ac"/>
        <w:numPr>
          <w:ilvl w:val="0"/>
          <w:numId w:val="16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составлять заявки на приобретение учебных и наглядных пособий, технических средств обучения, литературы, организовывать их учет, хранение и своевременное списание;</w:t>
      </w:r>
    </w:p>
    <w:p w:rsidR="00464960" w:rsidRPr="00464960" w:rsidRDefault="00464960" w:rsidP="00464960">
      <w:pPr>
        <w:pStyle w:val="ac"/>
        <w:numPr>
          <w:ilvl w:val="0"/>
          <w:numId w:val="16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>следить за содержанием помещения, соблюдением правил пожарной безопасности;</w:t>
      </w:r>
    </w:p>
    <w:p w:rsidR="006B023A" w:rsidRDefault="00464960" w:rsidP="00464960">
      <w:pPr>
        <w:pStyle w:val="ac"/>
        <w:numPr>
          <w:ilvl w:val="0"/>
          <w:numId w:val="16"/>
        </w:numPr>
        <w:tabs>
          <w:tab w:val="num" w:pos="851"/>
        </w:tabs>
        <w:ind w:left="0" w:firstLine="567"/>
        <w:rPr>
          <w:szCs w:val="24"/>
        </w:rPr>
      </w:pPr>
      <w:r w:rsidRPr="00464960">
        <w:rPr>
          <w:szCs w:val="24"/>
        </w:rPr>
        <w:t xml:space="preserve">поддерживать постоянное взаимодействие по вопросам обучения с </w:t>
      </w:r>
      <w:r w:rsidR="006B023A">
        <w:rPr>
          <w:szCs w:val="24"/>
        </w:rPr>
        <w:t xml:space="preserve">отделом </w:t>
      </w:r>
    </w:p>
    <w:p w:rsidR="00464960" w:rsidRPr="00464960" w:rsidRDefault="00464960" w:rsidP="006B023A">
      <w:pPr>
        <w:pStyle w:val="ac"/>
        <w:ind w:firstLine="0"/>
        <w:rPr>
          <w:szCs w:val="24"/>
        </w:rPr>
      </w:pPr>
      <w:r w:rsidRPr="00464960">
        <w:rPr>
          <w:szCs w:val="24"/>
        </w:rPr>
        <w:t xml:space="preserve"> ГО</w:t>
      </w:r>
      <w:r w:rsidR="006B023A">
        <w:rPr>
          <w:szCs w:val="24"/>
        </w:rPr>
        <w:t xml:space="preserve"> и </w:t>
      </w:r>
      <w:r w:rsidRPr="00464960">
        <w:rPr>
          <w:szCs w:val="24"/>
        </w:rPr>
        <w:t xml:space="preserve">ЧС </w:t>
      </w:r>
      <w:r w:rsidR="006B023A">
        <w:rPr>
          <w:szCs w:val="24"/>
        </w:rPr>
        <w:t xml:space="preserve">МО «Кингисеппский </w:t>
      </w:r>
      <w:r w:rsidRPr="00464960">
        <w:rPr>
          <w:szCs w:val="24"/>
        </w:rPr>
        <w:t>муни</w:t>
      </w:r>
      <w:r w:rsidR="006B023A">
        <w:rPr>
          <w:szCs w:val="24"/>
        </w:rPr>
        <w:t>ципальный район»</w:t>
      </w:r>
      <w:r w:rsidRPr="00464960">
        <w:rPr>
          <w:szCs w:val="24"/>
        </w:rPr>
        <w:t>.</w:t>
      </w: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УКП.</w:t>
      </w:r>
    </w:p>
    <w:p w:rsidR="00464960" w:rsidRPr="00464960" w:rsidRDefault="00464960" w:rsidP="00464960">
      <w:pPr>
        <w:pStyle w:val="ac"/>
        <w:ind w:firstLine="567"/>
        <w:jc w:val="center"/>
        <w:rPr>
          <w:b/>
          <w:szCs w:val="24"/>
        </w:rPr>
      </w:pPr>
    </w:p>
    <w:p w:rsidR="00464960" w:rsidRPr="00464960" w:rsidRDefault="00464960" w:rsidP="00464960">
      <w:pPr>
        <w:pStyle w:val="ac"/>
        <w:ind w:firstLine="0"/>
        <w:rPr>
          <w:szCs w:val="24"/>
        </w:rPr>
      </w:pPr>
    </w:p>
    <w:p w:rsidR="00464960" w:rsidRPr="00464960" w:rsidRDefault="00464960" w:rsidP="00464960">
      <w:pPr>
        <w:pStyle w:val="ac"/>
        <w:ind w:left="567" w:firstLine="0"/>
        <w:rPr>
          <w:szCs w:val="24"/>
        </w:rPr>
      </w:pPr>
    </w:p>
    <w:p w:rsidR="00464960" w:rsidRPr="00464960" w:rsidRDefault="00464960" w:rsidP="00464960">
      <w:pPr>
        <w:pStyle w:val="ac"/>
        <w:ind w:firstLine="567"/>
        <w:rPr>
          <w:szCs w:val="24"/>
        </w:rPr>
      </w:pPr>
      <w:r w:rsidRPr="00464960">
        <w:rPr>
          <w:szCs w:val="24"/>
        </w:rPr>
        <w:t xml:space="preserve">                      </w:t>
      </w:r>
    </w:p>
    <w:p w:rsidR="00464960" w:rsidRPr="00464960" w:rsidRDefault="00464960" w:rsidP="00464960">
      <w:pPr>
        <w:pStyle w:val="ac"/>
        <w:numPr>
          <w:ilvl w:val="0"/>
          <w:numId w:val="17"/>
        </w:numPr>
        <w:rPr>
          <w:szCs w:val="24"/>
        </w:rPr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6D70AB" w:rsidRDefault="006D70AB" w:rsidP="00093A5D">
      <w:pPr>
        <w:pStyle w:val="3"/>
        <w:jc w:val="left"/>
        <w:rPr>
          <w:sz w:val="24"/>
          <w:szCs w:val="24"/>
        </w:rPr>
      </w:pPr>
    </w:p>
    <w:p w:rsidR="00464960" w:rsidRPr="00464960" w:rsidRDefault="00464960" w:rsidP="00464960">
      <w:pPr>
        <w:pStyle w:val="3"/>
        <w:rPr>
          <w:sz w:val="24"/>
          <w:szCs w:val="24"/>
        </w:rPr>
      </w:pPr>
      <w:r w:rsidRPr="00464960">
        <w:rPr>
          <w:sz w:val="24"/>
          <w:szCs w:val="24"/>
        </w:rPr>
        <w:t>ТЕМАТИКА</w:t>
      </w:r>
    </w:p>
    <w:p w:rsidR="00464960" w:rsidRPr="00464960" w:rsidRDefault="00464960" w:rsidP="00464960">
      <w:pPr>
        <w:jc w:val="center"/>
      </w:pPr>
      <w:r w:rsidRPr="00464960">
        <w:t>по обучению неработающего населения</w:t>
      </w:r>
    </w:p>
    <w:p w:rsidR="00464960" w:rsidRPr="00464960" w:rsidRDefault="00464960" w:rsidP="00464960">
      <w:pPr>
        <w:jc w:val="center"/>
      </w:pPr>
      <w:r w:rsidRPr="00464960">
        <w:t>в области безопасности жизнедеятельности</w:t>
      </w:r>
    </w:p>
    <w:p w:rsidR="00464960" w:rsidRPr="00464960" w:rsidRDefault="00464960" w:rsidP="00464960">
      <w:pPr>
        <w:jc w:val="center"/>
      </w:pPr>
      <w:r w:rsidRPr="0046496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7805"/>
        <w:gridCol w:w="1092"/>
      </w:tblGrid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№№</w:t>
            </w:r>
          </w:p>
          <w:p w:rsidR="00464960" w:rsidRPr="00464960" w:rsidRDefault="00464960" w:rsidP="006300B3">
            <w:pPr>
              <w:jc w:val="center"/>
            </w:pPr>
            <w:r w:rsidRPr="00464960">
              <w:t>тем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Наименование тем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Кол-во</w:t>
            </w:r>
          </w:p>
          <w:p w:rsidR="00464960" w:rsidRPr="00464960" w:rsidRDefault="00464960" w:rsidP="006300B3">
            <w:pPr>
              <w:jc w:val="center"/>
            </w:pPr>
            <w:r w:rsidRPr="00464960">
              <w:t>часов</w:t>
            </w:r>
          </w:p>
        </w:tc>
      </w:tr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3</w:t>
            </w:r>
          </w:p>
        </w:tc>
      </w:tr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1.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both"/>
            </w:pPr>
            <w:r w:rsidRPr="00464960">
              <w:t xml:space="preserve">Нормативно-правовое регулирование по подготовке к защите и по защите неработающего населения от опасностей военного характера, чрезвычайных ситуаций и пожаров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1</w:t>
            </w:r>
          </w:p>
        </w:tc>
      </w:tr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 xml:space="preserve">2.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both"/>
            </w:pPr>
            <w:r w:rsidRPr="00464960">
              <w:t xml:space="preserve">Опасности, возникающие при ведении военных действий или вследствие этих действий. Основные мероприятия по подготовке к защите и по защите населения от них.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2</w:t>
            </w:r>
          </w:p>
        </w:tc>
      </w:tr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3.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both"/>
            </w:pPr>
            <w:r w:rsidRPr="00464960">
              <w:t>Классификация и характеристика чрезвычайных ситуаций природного характера. Действия неработающего населения при угрозе и возникновении стихийных бедствий, характерных для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2</w:t>
            </w:r>
          </w:p>
        </w:tc>
      </w:tr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4.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both"/>
            </w:pPr>
            <w:r w:rsidRPr="00464960">
              <w:t>Действия неработающего населения в чрезвычайных ситуациях техногенного характера, возможных на территории области. Действия неработающего населения при угрозе или совершении террористических актов.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3</w:t>
            </w:r>
          </w:p>
        </w:tc>
      </w:tr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5.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both"/>
            </w:pPr>
            <w:r w:rsidRPr="00464960">
              <w:t>Средства коллективной и индивидуальной защиты населения. Простейшие средства защиты органов дыхания и кожного покрова.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2</w:t>
            </w:r>
          </w:p>
        </w:tc>
      </w:tr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6.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both"/>
            </w:pPr>
            <w:r w:rsidRPr="00464960">
              <w:t>Действия неработающего населения при пожаре; в условиях негативных и опасных факторов бытового характера. Правила поведения в них.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2</w:t>
            </w:r>
          </w:p>
        </w:tc>
      </w:tr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 xml:space="preserve">7.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both"/>
            </w:pPr>
            <w:r w:rsidRPr="00464960">
              <w:t>Медицинские средства индивидуальной защиты населения. Оказание первой медицинской помощи.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2</w:t>
            </w:r>
          </w:p>
        </w:tc>
      </w:tr>
      <w:tr w:rsidR="00464960" w:rsidRPr="00464960" w:rsidTr="006300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r w:rsidRPr="00464960">
              <w:t xml:space="preserve">                                                                                       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0" w:rsidRPr="00464960" w:rsidRDefault="00464960" w:rsidP="006300B3">
            <w:pPr>
              <w:jc w:val="center"/>
            </w:pPr>
            <w:r w:rsidRPr="00464960">
              <w:t>14</w:t>
            </w:r>
          </w:p>
        </w:tc>
      </w:tr>
    </w:tbl>
    <w:p w:rsidR="00464960" w:rsidRPr="00464960" w:rsidRDefault="00464960" w:rsidP="00464960">
      <w:r w:rsidRPr="00464960">
        <w:t xml:space="preserve"> </w:t>
      </w:r>
    </w:p>
    <w:p w:rsidR="00464960" w:rsidRPr="00464960" w:rsidRDefault="00464960" w:rsidP="00464960"/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>
      <w:pPr>
        <w:ind w:firstLine="851"/>
        <w:jc w:val="both"/>
      </w:pPr>
    </w:p>
    <w:p w:rsidR="00464960" w:rsidRPr="00464960" w:rsidRDefault="00464960" w:rsidP="00464960"/>
    <w:p w:rsidR="00464960" w:rsidRPr="00464960" w:rsidRDefault="00464960" w:rsidP="00464960">
      <w:pPr>
        <w:rPr>
          <w:b/>
        </w:rPr>
      </w:pPr>
    </w:p>
    <w:p w:rsidR="00464960" w:rsidRPr="00464960" w:rsidRDefault="00464960" w:rsidP="00464960">
      <w:pPr>
        <w:rPr>
          <w:b/>
        </w:rPr>
      </w:pPr>
    </w:p>
    <w:p w:rsidR="00464960" w:rsidRPr="00464960" w:rsidRDefault="00464960" w:rsidP="00464960">
      <w:pPr>
        <w:rPr>
          <w:b/>
        </w:rPr>
      </w:pPr>
    </w:p>
    <w:p w:rsidR="00464960" w:rsidRPr="00464960" w:rsidRDefault="00464960" w:rsidP="00464960">
      <w:pPr>
        <w:rPr>
          <w:b/>
        </w:rPr>
      </w:pPr>
    </w:p>
    <w:p w:rsidR="00126B76" w:rsidRPr="00464960" w:rsidRDefault="00126B76" w:rsidP="006D70AB"/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Pr="00464960" w:rsidRDefault="00126B76" w:rsidP="009E7797">
      <w:pPr>
        <w:ind w:left="4536"/>
        <w:jc w:val="right"/>
      </w:pPr>
    </w:p>
    <w:p w:rsidR="00126B76" w:rsidRDefault="00126B76" w:rsidP="009E7797">
      <w:pPr>
        <w:ind w:left="4536"/>
        <w:jc w:val="right"/>
      </w:pPr>
    </w:p>
    <w:p w:rsidR="00126B76" w:rsidRDefault="00126B76" w:rsidP="009E7797">
      <w:pPr>
        <w:ind w:left="4536"/>
        <w:jc w:val="right"/>
      </w:pPr>
    </w:p>
    <w:p w:rsidR="00126B76" w:rsidRDefault="00126B76" w:rsidP="009E7797">
      <w:pPr>
        <w:ind w:left="4536"/>
        <w:jc w:val="right"/>
      </w:pPr>
    </w:p>
    <w:sectPr w:rsidR="00126B76" w:rsidSect="00BA4EE4"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47" w:rsidRDefault="004E4047" w:rsidP="00604E32">
      <w:r>
        <w:separator/>
      </w:r>
    </w:p>
  </w:endnote>
  <w:endnote w:type="continuationSeparator" w:id="0">
    <w:p w:rsidR="004E4047" w:rsidRDefault="004E4047" w:rsidP="0060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47" w:rsidRDefault="004E4047" w:rsidP="00604E32">
      <w:r>
        <w:separator/>
      </w:r>
    </w:p>
  </w:footnote>
  <w:footnote w:type="continuationSeparator" w:id="0">
    <w:p w:rsidR="004E4047" w:rsidRDefault="004E4047" w:rsidP="0060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32" w:rsidRDefault="00604E32">
    <w:pPr>
      <w:pStyle w:val="a5"/>
      <w:jc w:val="center"/>
    </w:pPr>
  </w:p>
  <w:p w:rsidR="00604E32" w:rsidRDefault="00604E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7986"/>
    <w:multiLevelType w:val="hybridMultilevel"/>
    <w:tmpl w:val="8A4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1219B"/>
    <w:multiLevelType w:val="hybridMultilevel"/>
    <w:tmpl w:val="E968D3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26553"/>
    <w:multiLevelType w:val="hybridMultilevel"/>
    <w:tmpl w:val="BD98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E62F3"/>
    <w:multiLevelType w:val="hybridMultilevel"/>
    <w:tmpl w:val="91B4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26EBB"/>
    <w:multiLevelType w:val="hybridMultilevel"/>
    <w:tmpl w:val="9816F160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57B36"/>
    <w:multiLevelType w:val="hybridMultilevel"/>
    <w:tmpl w:val="44FE4D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C4DDE"/>
    <w:multiLevelType w:val="hybridMultilevel"/>
    <w:tmpl w:val="1BC813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C58E6"/>
    <w:multiLevelType w:val="hybridMultilevel"/>
    <w:tmpl w:val="667AD6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31FAB"/>
    <w:multiLevelType w:val="hybridMultilevel"/>
    <w:tmpl w:val="2B28EC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128FD"/>
    <w:multiLevelType w:val="hybridMultilevel"/>
    <w:tmpl w:val="6912589C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57B09"/>
    <w:multiLevelType w:val="hybridMultilevel"/>
    <w:tmpl w:val="A5705B60"/>
    <w:lvl w:ilvl="0" w:tplc="E0D4C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41B0E"/>
    <w:multiLevelType w:val="hybridMultilevel"/>
    <w:tmpl w:val="3B0CB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96A11"/>
    <w:multiLevelType w:val="hybridMultilevel"/>
    <w:tmpl w:val="B246B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909FD"/>
    <w:multiLevelType w:val="hybridMultilevel"/>
    <w:tmpl w:val="D84A50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23C5A"/>
    <w:multiLevelType w:val="hybridMultilevel"/>
    <w:tmpl w:val="35CA064C"/>
    <w:lvl w:ilvl="0" w:tplc="04190001">
      <w:start w:val="1"/>
      <w:numFmt w:val="bullet"/>
      <w:lvlText w:val=""/>
      <w:lvlJc w:val="left"/>
      <w:pPr>
        <w:tabs>
          <w:tab w:val="num" w:pos="20490"/>
        </w:tabs>
        <w:ind w:left="20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64A9D"/>
    <w:multiLevelType w:val="hybridMultilevel"/>
    <w:tmpl w:val="6D0A8B74"/>
    <w:lvl w:ilvl="0" w:tplc="27B49DC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C427C"/>
    <w:multiLevelType w:val="hybridMultilevel"/>
    <w:tmpl w:val="8D72F3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E40"/>
    <w:rsid w:val="00000257"/>
    <w:rsid w:val="00004CB3"/>
    <w:rsid w:val="000057E3"/>
    <w:rsid w:val="0000714A"/>
    <w:rsid w:val="0001063A"/>
    <w:rsid w:val="00011FDB"/>
    <w:rsid w:val="00013E0A"/>
    <w:rsid w:val="00017340"/>
    <w:rsid w:val="000201A5"/>
    <w:rsid w:val="00020764"/>
    <w:rsid w:val="00022690"/>
    <w:rsid w:val="00023933"/>
    <w:rsid w:val="00023EF7"/>
    <w:rsid w:val="000247DB"/>
    <w:rsid w:val="00024E13"/>
    <w:rsid w:val="000252C1"/>
    <w:rsid w:val="000306C1"/>
    <w:rsid w:val="00031667"/>
    <w:rsid w:val="00040051"/>
    <w:rsid w:val="000423E7"/>
    <w:rsid w:val="00047BE2"/>
    <w:rsid w:val="00050851"/>
    <w:rsid w:val="000514CF"/>
    <w:rsid w:val="00052DE4"/>
    <w:rsid w:val="000541A2"/>
    <w:rsid w:val="0006573C"/>
    <w:rsid w:val="00070757"/>
    <w:rsid w:val="0007088A"/>
    <w:rsid w:val="00071D8E"/>
    <w:rsid w:val="00085621"/>
    <w:rsid w:val="0008774A"/>
    <w:rsid w:val="00090F9A"/>
    <w:rsid w:val="0009324D"/>
    <w:rsid w:val="000939F6"/>
    <w:rsid w:val="00093A5D"/>
    <w:rsid w:val="00095E40"/>
    <w:rsid w:val="00096B10"/>
    <w:rsid w:val="000A0B6E"/>
    <w:rsid w:val="000A29E1"/>
    <w:rsid w:val="000B19A0"/>
    <w:rsid w:val="000B22C5"/>
    <w:rsid w:val="000B32E2"/>
    <w:rsid w:val="000C135A"/>
    <w:rsid w:val="000C155D"/>
    <w:rsid w:val="000C1BEB"/>
    <w:rsid w:val="000C3036"/>
    <w:rsid w:val="000C56E5"/>
    <w:rsid w:val="000D0433"/>
    <w:rsid w:val="000D2A2E"/>
    <w:rsid w:val="000E2B33"/>
    <w:rsid w:val="000E42AF"/>
    <w:rsid w:val="000E5980"/>
    <w:rsid w:val="000E664E"/>
    <w:rsid w:val="000E72CC"/>
    <w:rsid w:val="000F1898"/>
    <w:rsid w:val="000F27A3"/>
    <w:rsid w:val="000F4541"/>
    <w:rsid w:val="000F67F3"/>
    <w:rsid w:val="000F7F8E"/>
    <w:rsid w:val="00100372"/>
    <w:rsid w:val="00103216"/>
    <w:rsid w:val="00106FF4"/>
    <w:rsid w:val="00107F40"/>
    <w:rsid w:val="00112F39"/>
    <w:rsid w:val="00113213"/>
    <w:rsid w:val="00114C51"/>
    <w:rsid w:val="0011719B"/>
    <w:rsid w:val="00117499"/>
    <w:rsid w:val="00117FD9"/>
    <w:rsid w:val="001208F0"/>
    <w:rsid w:val="0012319E"/>
    <w:rsid w:val="00123287"/>
    <w:rsid w:val="00126B76"/>
    <w:rsid w:val="00131178"/>
    <w:rsid w:val="00133198"/>
    <w:rsid w:val="00133B0A"/>
    <w:rsid w:val="00134924"/>
    <w:rsid w:val="0013494F"/>
    <w:rsid w:val="00136521"/>
    <w:rsid w:val="00136AF8"/>
    <w:rsid w:val="001411F8"/>
    <w:rsid w:val="00143942"/>
    <w:rsid w:val="00144B6E"/>
    <w:rsid w:val="00147DCE"/>
    <w:rsid w:val="00147ECB"/>
    <w:rsid w:val="00154915"/>
    <w:rsid w:val="00163775"/>
    <w:rsid w:val="00164D11"/>
    <w:rsid w:val="001675A0"/>
    <w:rsid w:val="00167B27"/>
    <w:rsid w:val="00167E72"/>
    <w:rsid w:val="001708CC"/>
    <w:rsid w:val="00170951"/>
    <w:rsid w:val="00172F9F"/>
    <w:rsid w:val="001806C8"/>
    <w:rsid w:val="00181A6D"/>
    <w:rsid w:val="00181C2E"/>
    <w:rsid w:val="0018319E"/>
    <w:rsid w:val="00184545"/>
    <w:rsid w:val="00185F7A"/>
    <w:rsid w:val="00190B10"/>
    <w:rsid w:val="00193395"/>
    <w:rsid w:val="00197BFB"/>
    <w:rsid w:val="001A1038"/>
    <w:rsid w:val="001A16C0"/>
    <w:rsid w:val="001A216F"/>
    <w:rsid w:val="001A29D9"/>
    <w:rsid w:val="001A2CE5"/>
    <w:rsid w:val="001A7C96"/>
    <w:rsid w:val="001B20BD"/>
    <w:rsid w:val="001B263C"/>
    <w:rsid w:val="001B38C6"/>
    <w:rsid w:val="001B42FE"/>
    <w:rsid w:val="001C0B86"/>
    <w:rsid w:val="001C22CC"/>
    <w:rsid w:val="001C22E9"/>
    <w:rsid w:val="001C4812"/>
    <w:rsid w:val="001C7C40"/>
    <w:rsid w:val="001D0948"/>
    <w:rsid w:val="001D095A"/>
    <w:rsid w:val="001D111E"/>
    <w:rsid w:val="001D3AA4"/>
    <w:rsid w:val="001D54B1"/>
    <w:rsid w:val="001D6C77"/>
    <w:rsid w:val="001D6DB7"/>
    <w:rsid w:val="001D7395"/>
    <w:rsid w:val="001E40F9"/>
    <w:rsid w:val="001E5C1F"/>
    <w:rsid w:val="001F2B05"/>
    <w:rsid w:val="001F588D"/>
    <w:rsid w:val="00201BA5"/>
    <w:rsid w:val="00205199"/>
    <w:rsid w:val="00206346"/>
    <w:rsid w:val="002070D9"/>
    <w:rsid w:val="0022028B"/>
    <w:rsid w:val="002202A9"/>
    <w:rsid w:val="002217FC"/>
    <w:rsid w:val="00221B61"/>
    <w:rsid w:val="0022224E"/>
    <w:rsid w:val="00224C78"/>
    <w:rsid w:val="002305B8"/>
    <w:rsid w:val="002370F8"/>
    <w:rsid w:val="0024111F"/>
    <w:rsid w:val="00241C5A"/>
    <w:rsid w:val="00245C9C"/>
    <w:rsid w:val="00246C55"/>
    <w:rsid w:val="002472E1"/>
    <w:rsid w:val="00253707"/>
    <w:rsid w:val="0025527B"/>
    <w:rsid w:val="00262346"/>
    <w:rsid w:val="002637E5"/>
    <w:rsid w:val="0026438B"/>
    <w:rsid w:val="00266F0B"/>
    <w:rsid w:val="00267240"/>
    <w:rsid w:val="00272D2A"/>
    <w:rsid w:val="002767F0"/>
    <w:rsid w:val="00277166"/>
    <w:rsid w:val="00280018"/>
    <w:rsid w:val="002832D8"/>
    <w:rsid w:val="00283704"/>
    <w:rsid w:val="00284854"/>
    <w:rsid w:val="0029133A"/>
    <w:rsid w:val="0029221E"/>
    <w:rsid w:val="002945B2"/>
    <w:rsid w:val="002A7173"/>
    <w:rsid w:val="002A7928"/>
    <w:rsid w:val="002B0E1F"/>
    <w:rsid w:val="002B166A"/>
    <w:rsid w:val="002B1B9E"/>
    <w:rsid w:val="002B2106"/>
    <w:rsid w:val="002B6213"/>
    <w:rsid w:val="002B6914"/>
    <w:rsid w:val="002C0083"/>
    <w:rsid w:val="002D1054"/>
    <w:rsid w:val="002D7397"/>
    <w:rsid w:val="002E26CF"/>
    <w:rsid w:val="002E278F"/>
    <w:rsid w:val="002E5748"/>
    <w:rsid w:val="002E736F"/>
    <w:rsid w:val="002E77CB"/>
    <w:rsid w:val="002F32A7"/>
    <w:rsid w:val="002F6050"/>
    <w:rsid w:val="002F6108"/>
    <w:rsid w:val="002F7131"/>
    <w:rsid w:val="0030113B"/>
    <w:rsid w:val="00301918"/>
    <w:rsid w:val="003024C9"/>
    <w:rsid w:val="0030471D"/>
    <w:rsid w:val="003047FA"/>
    <w:rsid w:val="00304D3F"/>
    <w:rsid w:val="00305E3A"/>
    <w:rsid w:val="00312D51"/>
    <w:rsid w:val="003163D0"/>
    <w:rsid w:val="00316BD2"/>
    <w:rsid w:val="00317DB0"/>
    <w:rsid w:val="00321B30"/>
    <w:rsid w:val="00322EB2"/>
    <w:rsid w:val="00323F8F"/>
    <w:rsid w:val="003261FA"/>
    <w:rsid w:val="00326BDE"/>
    <w:rsid w:val="003403EB"/>
    <w:rsid w:val="003427B0"/>
    <w:rsid w:val="00343683"/>
    <w:rsid w:val="00343FA2"/>
    <w:rsid w:val="00345666"/>
    <w:rsid w:val="00346843"/>
    <w:rsid w:val="00350EA6"/>
    <w:rsid w:val="003521E1"/>
    <w:rsid w:val="0035336A"/>
    <w:rsid w:val="00353A10"/>
    <w:rsid w:val="00357520"/>
    <w:rsid w:val="00365B09"/>
    <w:rsid w:val="00365D9B"/>
    <w:rsid w:val="00366746"/>
    <w:rsid w:val="003712C5"/>
    <w:rsid w:val="00372F89"/>
    <w:rsid w:val="00376015"/>
    <w:rsid w:val="00376175"/>
    <w:rsid w:val="00380170"/>
    <w:rsid w:val="00383149"/>
    <w:rsid w:val="00383256"/>
    <w:rsid w:val="00383E50"/>
    <w:rsid w:val="00385784"/>
    <w:rsid w:val="00393B43"/>
    <w:rsid w:val="00393EF7"/>
    <w:rsid w:val="00393FDF"/>
    <w:rsid w:val="00394C40"/>
    <w:rsid w:val="003A09F5"/>
    <w:rsid w:val="003A2911"/>
    <w:rsid w:val="003A2C4C"/>
    <w:rsid w:val="003A62AB"/>
    <w:rsid w:val="003B2142"/>
    <w:rsid w:val="003B2ACC"/>
    <w:rsid w:val="003B78E7"/>
    <w:rsid w:val="003C2CDD"/>
    <w:rsid w:val="003C4A2D"/>
    <w:rsid w:val="003C605E"/>
    <w:rsid w:val="003C62F0"/>
    <w:rsid w:val="003D2293"/>
    <w:rsid w:val="003D2A67"/>
    <w:rsid w:val="003D447F"/>
    <w:rsid w:val="003D5383"/>
    <w:rsid w:val="003D60E1"/>
    <w:rsid w:val="003D626A"/>
    <w:rsid w:val="003D6570"/>
    <w:rsid w:val="003D710D"/>
    <w:rsid w:val="003D7562"/>
    <w:rsid w:val="003D7AEA"/>
    <w:rsid w:val="003D7E89"/>
    <w:rsid w:val="003E2487"/>
    <w:rsid w:val="003E3375"/>
    <w:rsid w:val="003E46BB"/>
    <w:rsid w:val="003F2872"/>
    <w:rsid w:val="003F5F42"/>
    <w:rsid w:val="003F740F"/>
    <w:rsid w:val="003F7C5B"/>
    <w:rsid w:val="00400110"/>
    <w:rsid w:val="00400794"/>
    <w:rsid w:val="00402564"/>
    <w:rsid w:val="00402D8E"/>
    <w:rsid w:val="00406EC1"/>
    <w:rsid w:val="0041062A"/>
    <w:rsid w:val="00411ED7"/>
    <w:rsid w:val="004219EF"/>
    <w:rsid w:val="00424498"/>
    <w:rsid w:val="004250D8"/>
    <w:rsid w:val="0042511C"/>
    <w:rsid w:val="00425B07"/>
    <w:rsid w:val="00427B35"/>
    <w:rsid w:val="00430875"/>
    <w:rsid w:val="0043146A"/>
    <w:rsid w:val="0043151D"/>
    <w:rsid w:val="0043617C"/>
    <w:rsid w:val="0044337E"/>
    <w:rsid w:val="004449BA"/>
    <w:rsid w:val="00444E3E"/>
    <w:rsid w:val="00445D10"/>
    <w:rsid w:val="00447921"/>
    <w:rsid w:val="00447E48"/>
    <w:rsid w:val="00447FB9"/>
    <w:rsid w:val="00447FE2"/>
    <w:rsid w:val="00451856"/>
    <w:rsid w:val="00451C2E"/>
    <w:rsid w:val="0045509E"/>
    <w:rsid w:val="0045542C"/>
    <w:rsid w:val="004575FA"/>
    <w:rsid w:val="0045774B"/>
    <w:rsid w:val="00457EDE"/>
    <w:rsid w:val="00457FD3"/>
    <w:rsid w:val="00460AE9"/>
    <w:rsid w:val="00460B57"/>
    <w:rsid w:val="00460D0F"/>
    <w:rsid w:val="004631B0"/>
    <w:rsid w:val="00464960"/>
    <w:rsid w:val="00465DD3"/>
    <w:rsid w:val="0047125A"/>
    <w:rsid w:val="004762D7"/>
    <w:rsid w:val="004769DE"/>
    <w:rsid w:val="00477BB2"/>
    <w:rsid w:val="00480E75"/>
    <w:rsid w:val="004810F5"/>
    <w:rsid w:val="004827EE"/>
    <w:rsid w:val="00482BD2"/>
    <w:rsid w:val="00484EB0"/>
    <w:rsid w:val="00492258"/>
    <w:rsid w:val="00493E2A"/>
    <w:rsid w:val="00494E15"/>
    <w:rsid w:val="004950BB"/>
    <w:rsid w:val="004960C5"/>
    <w:rsid w:val="00497BDD"/>
    <w:rsid w:val="004A1959"/>
    <w:rsid w:val="004A5825"/>
    <w:rsid w:val="004B53B4"/>
    <w:rsid w:val="004B54F1"/>
    <w:rsid w:val="004B7141"/>
    <w:rsid w:val="004B7FD5"/>
    <w:rsid w:val="004C0C06"/>
    <w:rsid w:val="004C1C5E"/>
    <w:rsid w:val="004C1F59"/>
    <w:rsid w:val="004C478B"/>
    <w:rsid w:val="004C49D0"/>
    <w:rsid w:val="004C7CFE"/>
    <w:rsid w:val="004D0C71"/>
    <w:rsid w:val="004D1179"/>
    <w:rsid w:val="004D52F4"/>
    <w:rsid w:val="004E4047"/>
    <w:rsid w:val="004E5441"/>
    <w:rsid w:val="004F215B"/>
    <w:rsid w:val="004F47E9"/>
    <w:rsid w:val="004F54DE"/>
    <w:rsid w:val="004F59D2"/>
    <w:rsid w:val="004F6F2C"/>
    <w:rsid w:val="00500FA1"/>
    <w:rsid w:val="00501C10"/>
    <w:rsid w:val="005037C2"/>
    <w:rsid w:val="00503D84"/>
    <w:rsid w:val="00504182"/>
    <w:rsid w:val="0050438F"/>
    <w:rsid w:val="00505678"/>
    <w:rsid w:val="00505F62"/>
    <w:rsid w:val="00506A1D"/>
    <w:rsid w:val="005168E2"/>
    <w:rsid w:val="0052310B"/>
    <w:rsid w:val="00523D5C"/>
    <w:rsid w:val="005251CB"/>
    <w:rsid w:val="00533022"/>
    <w:rsid w:val="00533360"/>
    <w:rsid w:val="00535130"/>
    <w:rsid w:val="005369F8"/>
    <w:rsid w:val="0054214A"/>
    <w:rsid w:val="00565E43"/>
    <w:rsid w:val="0056618A"/>
    <w:rsid w:val="00566F8A"/>
    <w:rsid w:val="005702DE"/>
    <w:rsid w:val="00573C84"/>
    <w:rsid w:val="00576B5D"/>
    <w:rsid w:val="005823B4"/>
    <w:rsid w:val="00583735"/>
    <w:rsid w:val="00585EF4"/>
    <w:rsid w:val="0058646F"/>
    <w:rsid w:val="00586831"/>
    <w:rsid w:val="00586E02"/>
    <w:rsid w:val="00590595"/>
    <w:rsid w:val="005915CF"/>
    <w:rsid w:val="00595EDC"/>
    <w:rsid w:val="005970CD"/>
    <w:rsid w:val="00597853"/>
    <w:rsid w:val="00597A0E"/>
    <w:rsid w:val="005A0EB1"/>
    <w:rsid w:val="005A276A"/>
    <w:rsid w:val="005A6AD8"/>
    <w:rsid w:val="005B3B1F"/>
    <w:rsid w:val="005B4D69"/>
    <w:rsid w:val="005B7422"/>
    <w:rsid w:val="005C0319"/>
    <w:rsid w:val="005C1DE8"/>
    <w:rsid w:val="005C35FB"/>
    <w:rsid w:val="005C4EAA"/>
    <w:rsid w:val="005C5FC1"/>
    <w:rsid w:val="005C7F50"/>
    <w:rsid w:val="005D1BCA"/>
    <w:rsid w:val="005D3C65"/>
    <w:rsid w:val="005D3D45"/>
    <w:rsid w:val="005D495F"/>
    <w:rsid w:val="005D5B2B"/>
    <w:rsid w:val="005D709B"/>
    <w:rsid w:val="005D7D53"/>
    <w:rsid w:val="005E43FF"/>
    <w:rsid w:val="005E558F"/>
    <w:rsid w:val="005E5768"/>
    <w:rsid w:val="005E6022"/>
    <w:rsid w:val="005E69F0"/>
    <w:rsid w:val="005F14FE"/>
    <w:rsid w:val="005F3331"/>
    <w:rsid w:val="005F6E5C"/>
    <w:rsid w:val="005F7307"/>
    <w:rsid w:val="006019E6"/>
    <w:rsid w:val="00603786"/>
    <w:rsid w:val="00604E32"/>
    <w:rsid w:val="00604E8C"/>
    <w:rsid w:val="0060531D"/>
    <w:rsid w:val="00607B2D"/>
    <w:rsid w:val="00610004"/>
    <w:rsid w:val="006108A0"/>
    <w:rsid w:val="006112C9"/>
    <w:rsid w:val="006118CE"/>
    <w:rsid w:val="00616B7A"/>
    <w:rsid w:val="0062429A"/>
    <w:rsid w:val="00625710"/>
    <w:rsid w:val="00627E59"/>
    <w:rsid w:val="00630624"/>
    <w:rsid w:val="0063458B"/>
    <w:rsid w:val="0063512A"/>
    <w:rsid w:val="00637588"/>
    <w:rsid w:val="0064177A"/>
    <w:rsid w:val="00642112"/>
    <w:rsid w:val="0064301B"/>
    <w:rsid w:val="00652216"/>
    <w:rsid w:val="0065292F"/>
    <w:rsid w:val="0065460F"/>
    <w:rsid w:val="00654B1F"/>
    <w:rsid w:val="00657421"/>
    <w:rsid w:val="00663C75"/>
    <w:rsid w:val="006708A0"/>
    <w:rsid w:val="00671410"/>
    <w:rsid w:val="00673000"/>
    <w:rsid w:val="006754EB"/>
    <w:rsid w:val="00676E9B"/>
    <w:rsid w:val="006778F6"/>
    <w:rsid w:val="00681058"/>
    <w:rsid w:val="0068156C"/>
    <w:rsid w:val="00682C66"/>
    <w:rsid w:val="00684DA7"/>
    <w:rsid w:val="0068526C"/>
    <w:rsid w:val="006853BA"/>
    <w:rsid w:val="00685590"/>
    <w:rsid w:val="0068673A"/>
    <w:rsid w:val="00687B30"/>
    <w:rsid w:val="00687F46"/>
    <w:rsid w:val="00690642"/>
    <w:rsid w:val="006916E2"/>
    <w:rsid w:val="00692797"/>
    <w:rsid w:val="006936DF"/>
    <w:rsid w:val="006A1A35"/>
    <w:rsid w:val="006A2186"/>
    <w:rsid w:val="006A22B5"/>
    <w:rsid w:val="006A42D2"/>
    <w:rsid w:val="006A7497"/>
    <w:rsid w:val="006B023A"/>
    <w:rsid w:val="006B1298"/>
    <w:rsid w:val="006B4C6E"/>
    <w:rsid w:val="006C26C8"/>
    <w:rsid w:val="006D3A86"/>
    <w:rsid w:val="006D3F3E"/>
    <w:rsid w:val="006D4D3D"/>
    <w:rsid w:val="006D70AB"/>
    <w:rsid w:val="006D7750"/>
    <w:rsid w:val="006E099A"/>
    <w:rsid w:val="006E353A"/>
    <w:rsid w:val="006E6800"/>
    <w:rsid w:val="006E77DD"/>
    <w:rsid w:val="006F4392"/>
    <w:rsid w:val="006F626A"/>
    <w:rsid w:val="006F644F"/>
    <w:rsid w:val="00701600"/>
    <w:rsid w:val="00705974"/>
    <w:rsid w:val="00711103"/>
    <w:rsid w:val="00713C4F"/>
    <w:rsid w:val="0071554E"/>
    <w:rsid w:val="007168C4"/>
    <w:rsid w:val="00723C1C"/>
    <w:rsid w:val="007248E9"/>
    <w:rsid w:val="00724F51"/>
    <w:rsid w:val="007256D4"/>
    <w:rsid w:val="0072638B"/>
    <w:rsid w:val="007307E5"/>
    <w:rsid w:val="007320C1"/>
    <w:rsid w:val="00734AA5"/>
    <w:rsid w:val="007374FA"/>
    <w:rsid w:val="00743743"/>
    <w:rsid w:val="007455C4"/>
    <w:rsid w:val="007502FE"/>
    <w:rsid w:val="0075156B"/>
    <w:rsid w:val="00751869"/>
    <w:rsid w:val="00752102"/>
    <w:rsid w:val="00752D28"/>
    <w:rsid w:val="00753547"/>
    <w:rsid w:val="007537DF"/>
    <w:rsid w:val="00755F20"/>
    <w:rsid w:val="00755FDF"/>
    <w:rsid w:val="00757F59"/>
    <w:rsid w:val="00762331"/>
    <w:rsid w:val="007630FE"/>
    <w:rsid w:val="00763630"/>
    <w:rsid w:val="00766F2F"/>
    <w:rsid w:val="00770C29"/>
    <w:rsid w:val="007723F0"/>
    <w:rsid w:val="007725B1"/>
    <w:rsid w:val="00773908"/>
    <w:rsid w:val="007739A1"/>
    <w:rsid w:val="00774313"/>
    <w:rsid w:val="00776968"/>
    <w:rsid w:val="0078005D"/>
    <w:rsid w:val="00780FA9"/>
    <w:rsid w:val="0078493B"/>
    <w:rsid w:val="00784FB7"/>
    <w:rsid w:val="00786A03"/>
    <w:rsid w:val="007939B5"/>
    <w:rsid w:val="007964EC"/>
    <w:rsid w:val="007A1F59"/>
    <w:rsid w:val="007A499C"/>
    <w:rsid w:val="007A4CD4"/>
    <w:rsid w:val="007A5080"/>
    <w:rsid w:val="007A5827"/>
    <w:rsid w:val="007B1117"/>
    <w:rsid w:val="007B1C88"/>
    <w:rsid w:val="007B4DAF"/>
    <w:rsid w:val="007B6874"/>
    <w:rsid w:val="007D12D8"/>
    <w:rsid w:val="007D5E21"/>
    <w:rsid w:val="007D7203"/>
    <w:rsid w:val="007E2041"/>
    <w:rsid w:val="007E2B30"/>
    <w:rsid w:val="007E5812"/>
    <w:rsid w:val="007E69A8"/>
    <w:rsid w:val="007F03D7"/>
    <w:rsid w:val="007F3572"/>
    <w:rsid w:val="00802203"/>
    <w:rsid w:val="00802413"/>
    <w:rsid w:val="00802BFA"/>
    <w:rsid w:val="008031F2"/>
    <w:rsid w:val="0080600A"/>
    <w:rsid w:val="00807D4E"/>
    <w:rsid w:val="00812C45"/>
    <w:rsid w:val="008149CB"/>
    <w:rsid w:val="00814D71"/>
    <w:rsid w:val="00815F97"/>
    <w:rsid w:val="008167CF"/>
    <w:rsid w:val="008205D4"/>
    <w:rsid w:val="00825E47"/>
    <w:rsid w:val="0082606A"/>
    <w:rsid w:val="008265FA"/>
    <w:rsid w:val="00832759"/>
    <w:rsid w:val="00833375"/>
    <w:rsid w:val="008336DE"/>
    <w:rsid w:val="0083526D"/>
    <w:rsid w:val="008356D5"/>
    <w:rsid w:val="00842065"/>
    <w:rsid w:val="00843530"/>
    <w:rsid w:val="0084571C"/>
    <w:rsid w:val="0084600B"/>
    <w:rsid w:val="008464BE"/>
    <w:rsid w:val="0084675B"/>
    <w:rsid w:val="008509B5"/>
    <w:rsid w:val="00851F83"/>
    <w:rsid w:val="00854E3C"/>
    <w:rsid w:val="00855A56"/>
    <w:rsid w:val="00855F84"/>
    <w:rsid w:val="0085644A"/>
    <w:rsid w:val="00857A5A"/>
    <w:rsid w:val="00857CA3"/>
    <w:rsid w:val="00861D87"/>
    <w:rsid w:val="00863CE5"/>
    <w:rsid w:val="00865377"/>
    <w:rsid w:val="008728E5"/>
    <w:rsid w:val="0087395B"/>
    <w:rsid w:val="008757B5"/>
    <w:rsid w:val="00876CE1"/>
    <w:rsid w:val="00877D05"/>
    <w:rsid w:val="00877D3F"/>
    <w:rsid w:val="00881ED1"/>
    <w:rsid w:val="00882371"/>
    <w:rsid w:val="00883BC8"/>
    <w:rsid w:val="00883EA9"/>
    <w:rsid w:val="00892286"/>
    <w:rsid w:val="00897074"/>
    <w:rsid w:val="00897ACE"/>
    <w:rsid w:val="00897CA3"/>
    <w:rsid w:val="008A0C31"/>
    <w:rsid w:val="008A283E"/>
    <w:rsid w:val="008A7BD0"/>
    <w:rsid w:val="008B0BE1"/>
    <w:rsid w:val="008B2F23"/>
    <w:rsid w:val="008B3E3D"/>
    <w:rsid w:val="008B521D"/>
    <w:rsid w:val="008B5255"/>
    <w:rsid w:val="008B5599"/>
    <w:rsid w:val="008B660D"/>
    <w:rsid w:val="008B7CCB"/>
    <w:rsid w:val="008B7D44"/>
    <w:rsid w:val="008C0BCC"/>
    <w:rsid w:val="008C2D0E"/>
    <w:rsid w:val="008C350B"/>
    <w:rsid w:val="008C3A68"/>
    <w:rsid w:val="008C48BF"/>
    <w:rsid w:val="008C7002"/>
    <w:rsid w:val="008C7592"/>
    <w:rsid w:val="008C7F34"/>
    <w:rsid w:val="008D04B4"/>
    <w:rsid w:val="008D449D"/>
    <w:rsid w:val="008D4890"/>
    <w:rsid w:val="008E224F"/>
    <w:rsid w:val="008E2D2C"/>
    <w:rsid w:val="008E5B1F"/>
    <w:rsid w:val="008E6D80"/>
    <w:rsid w:val="008F4A6D"/>
    <w:rsid w:val="00902EA6"/>
    <w:rsid w:val="00904369"/>
    <w:rsid w:val="00905B7E"/>
    <w:rsid w:val="00907F87"/>
    <w:rsid w:val="00910097"/>
    <w:rsid w:val="009109B3"/>
    <w:rsid w:val="00910A33"/>
    <w:rsid w:val="00911AD9"/>
    <w:rsid w:val="009137B2"/>
    <w:rsid w:val="00914333"/>
    <w:rsid w:val="009236BF"/>
    <w:rsid w:val="00926782"/>
    <w:rsid w:val="00926884"/>
    <w:rsid w:val="00926E36"/>
    <w:rsid w:val="00930589"/>
    <w:rsid w:val="0093191D"/>
    <w:rsid w:val="00933164"/>
    <w:rsid w:val="00933AE6"/>
    <w:rsid w:val="00933D81"/>
    <w:rsid w:val="00937917"/>
    <w:rsid w:val="009426A5"/>
    <w:rsid w:val="00942B92"/>
    <w:rsid w:val="009444F6"/>
    <w:rsid w:val="0094726C"/>
    <w:rsid w:val="009510E5"/>
    <w:rsid w:val="00951DA1"/>
    <w:rsid w:val="00953387"/>
    <w:rsid w:val="00953826"/>
    <w:rsid w:val="009548DC"/>
    <w:rsid w:val="009563D5"/>
    <w:rsid w:val="00956633"/>
    <w:rsid w:val="00965AE6"/>
    <w:rsid w:val="00965C7A"/>
    <w:rsid w:val="00967E86"/>
    <w:rsid w:val="0097199A"/>
    <w:rsid w:val="00972AE2"/>
    <w:rsid w:val="00975A59"/>
    <w:rsid w:val="00980F11"/>
    <w:rsid w:val="00981F8E"/>
    <w:rsid w:val="009840C1"/>
    <w:rsid w:val="009918D7"/>
    <w:rsid w:val="00991FB0"/>
    <w:rsid w:val="0099242A"/>
    <w:rsid w:val="009A0D8A"/>
    <w:rsid w:val="009A32B4"/>
    <w:rsid w:val="009B0868"/>
    <w:rsid w:val="009B2524"/>
    <w:rsid w:val="009B37F6"/>
    <w:rsid w:val="009B3A14"/>
    <w:rsid w:val="009B413F"/>
    <w:rsid w:val="009B5BA8"/>
    <w:rsid w:val="009B5D54"/>
    <w:rsid w:val="009C133F"/>
    <w:rsid w:val="009C4699"/>
    <w:rsid w:val="009C5673"/>
    <w:rsid w:val="009C6EB0"/>
    <w:rsid w:val="009D042F"/>
    <w:rsid w:val="009D11C7"/>
    <w:rsid w:val="009D15D1"/>
    <w:rsid w:val="009D57B8"/>
    <w:rsid w:val="009E16CB"/>
    <w:rsid w:val="009E1917"/>
    <w:rsid w:val="009E45F9"/>
    <w:rsid w:val="009E5CF3"/>
    <w:rsid w:val="009E7797"/>
    <w:rsid w:val="009F201E"/>
    <w:rsid w:val="009F3968"/>
    <w:rsid w:val="009F3B87"/>
    <w:rsid w:val="009F53B3"/>
    <w:rsid w:val="00A12800"/>
    <w:rsid w:val="00A211DE"/>
    <w:rsid w:val="00A231AB"/>
    <w:rsid w:val="00A23FE0"/>
    <w:rsid w:val="00A268E7"/>
    <w:rsid w:val="00A326F7"/>
    <w:rsid w:val="00A330C5"/>
    <w:rsid w:val="00A33F93"/>
    <w:rsid w:val="00A34401"/>
    <w:rsid w:val="00A34E31"/>
    <w:rsid w:val="00A35F65"/>
    <w:rsid w:val="00A37867"/>
    <w:rsid w:val="00A40FBF"/>
    <w:rsid w:val="00A41BC8"/>
    <w:rsid w:val="00A43350"/>
    <w:rsid w:val="00A45A4F"/>
    <w:rsid w:val="00A51C51"/>
    <w:rsid w:val="00A53CE9"/>
    <w:rsid w:val="00A5418A"/>
    <w:rsid w:val="00A61710"/>
    <w:rsid w:val="00A6303B"/>
    <w:rsid w:val="00A66F97"/>
    <w:rsid w:val="00A7158E"/>
    <w:rsid w:val="00A7400E"/>
    <w:rsid w:val="00A744CD"/>
    <w:rsid w:val="00A75068"/>
    <w:rsid w:val="00A813F0"/>
    <w:rsid w:val="00A825D3"/>
    <w:rsid w:val="00A82B27"/>
    <w:rsid w:val="00A83930"/>
    <w:rsid w:val="00A84AE0"/>
    <w:rsid w:val="00A9218C"/>
    <w:rsid w:val="00A9234B"/>
    <w:rsid w:val="00A92679"/>
    <w:rsid w:val="00A95470"/>
    <w:rsid w:val="00AA189E"/>
    <w:rsid w:val="00AA2007"/>
    <w:rsid w:val="00AA2628"/>
    <w:rsid w:val="00AA5C38"/>
    <w:rsid w:val="00AA5F08"/>
    <w:rsid w:val="00AB13EB"/>
    <w:rsid w:val="00AB14A4"/>
    <w:rsid w:val="00AB24CB"/>
    <w:rsid w:val="00AB7D65"/>
    <w:rsid w:val="00AC0A7E"/>
    <w:rsid w:val="00AC3D0F"/>
    <w:rsid w:val="00AC55A1"/>
    <w:rsid w:val="00AC58CC"/>
    <w:rsid w:val="00AC5B5B"/>
    <w:rsid w:val="00AC79A9"/>
    <w:rsid w:val="00AD0460"/>
    <w:rsid w:val="00AD1425"/>
    <w:rsid w:val="00AD1C57"/>
    <w:rsid w:val="00AD2CE2"/>
    <w:rsid w:val="00AD4A9C"/>
    <w:rsid w:val="00AD4CF5"/>
    <w:rsid w:val="00AD6123"/>
    <w:rsid w:val="00AD65DF"/>
    <w:rsid w:val="00AD729B"/>
    <w:rsid w:val="00AD7CD8"/>
    <w:rsid w:val="00AE0772"/>
    <w:rsid w:val="00AE3369"/>
    <w:rsid w:val="00AE48F0"/>
    <w:rsid w:val="00AE554C"/>
    <w:rsid w:val="00AE5B2E"/>
    <w:rsid w:val="00AE6690"/>
    <w:rsid w:val="00AE7762"/>
    <w:rsid w:val="00AF2629"/>
    <w:rsid w:val="00AF4D43"/>
    <w:rsid w:val="00B00153"/>
    <w:rsid w:val="00B03E23"/>
    <w:rsid w:val="00B07EB5"/>
    <w:rsid w:val="00B10525"/>
    <w:rsid w:val="00B15BF5"/>
    <w:rsid w:val="00B170A7"/>
    <w:rsid w:val="00B17C26"/>
    <w:rsid w:val="00B20EBC"/>
    <w:rsid w:val="00B21827"/>
    <w:rsid w:val="00B23B21"/>
    <w:rsid w:val="00B24571"/>
    <w:rsid w:val="00B255F4"/>
    <w:rsid w:val="00B3131F"/>
    <w:rsid w:val="00B318B0"/>
    <w:rsid w:val="00B31FA9"/>
    <w:rsid w:val="00B323A0"/>
    <w:rsid w:val="00B3669F"/>
    <w:rsid w:val="00B37675"/>
    <w:rsid w:val="00B40EC7"/>
    <w:rsid w:val="00B41FCE"/>
    <w:rsid w:val="00B4393E"/>
    <w:rsid w:val="00B469EF"/>
    <w:rsid w:val="00B5373C"/>
    <w:rsid w:val="00B56135"/>
    <w:rsid w:val="00B5616B"/>
    <w:rsid w:val="00B60669"/>
    <w:rsid w:val="00B63C08"/>
    <w:rsid w:val="00B6454F"/>
    <w:rsid w:val="00B657F2"/>
    <w:rsid w:val="00B67EC0"/>
    <w:rsid w:val="00B72ED8"/>
    <w:rsid w:val="00B74490"/>
    <w:rsid w:val="00B7665E"/>
    <w:rsid w:val="00B76D89"/>
    <w:rsid w:val="00B77144"/>
    <w:rsid w:val="00B77CD0"/>
    <w:rsid w:val="00B850D4"/>
    <w:rsid w:val="00B929FF"/>
    <w:rsid w:val="00BA205E"/>
    <w:rsid w:val="00BA3B95"/>
    <w:rsid w:val="00BA4417"/>
    <w:rsid w:val="00BA4EE4"/>
    <w:rsid w:val="00BA551E"/>
    <w:rsid w:val="00BA6194"/>
    <w:rsid w:val="00BA6B3D"/>
    <w:rsid w:val="00BB55B1"/>
    <w:rsid w:val="00BB7AE4"/>
    <w:rsid w:val="00BC02BE"/>
    <w:rsid w:val="00BC2C02"/>
    <w:rsid w:val="00BC2E53"/>
    <w:rsid w:val="00BC308F"/>
    <w:rsid w:val="00BC3FE6"/>
    <w:rsid w:val="00BC40E3"/>
    <w:rsid w:val="00BC4475"/>
    <w:rsid w:val="00BC4AF0"/>
    <w:rsid w:val="00BC5FCB"/>
    <w:rsid w:val="00BD229E"/>
    <w:rsid w:val="00BD5AA8"/>
    <w:rsid w:val="00BD5BEF"/>
    <w:rsid w:val="00BD6AC4"/>
    <w:rsid w:val="00BD74C9"/>
    <w:rsid w:val="00BE16FE"/>
    <w:rsid w:val="00BE450D"/>
    <w:rsid w:val="00BE6CF9"/>
    <w:rsid w:val="00BF0364"/>
    <w:rsid w:val="00BF0BD3"/>
    <w:rsid w:val="00BF12F4"/>
    <w:rsid w:val="00BF1981"/>
    <w:rsid w:val="00BF60A1"/>
    <w:rsid w:val="00BF702D"/>
    <w:rsid w:val="00BF7639"/>
    <w:rsid w:val="00C009C5"/>
    <w:rsid w:val="00C00E7D"/>
    <w:rsid w:val="00C00F2C"/>
    <w:rsid w:val="00C0263D"/>
    <w:rsid w:val="00C03B96"/>
    <w:rsid w:val="00C0686E"/>
    <w:rsid w:val="00C11F3C"/>
    <w:rsid w:val="00C20990"/>
    <w:rsid w:val="00C31302"/>
    <w:rsid w:val="00C316AB"/>
    <w:rsid w:val="00C344EE"/>
    <w:rsid w:val="00C36975"/>
    <w:rsid w:val="00C379F4"/>
    <w:rsid w:val="00C40EDD"/>
    <w:rsid w:val="00C41EF2"/>
    <w:rsid w:val="00C468E3"/>
    <w:rsid w:val="00C46D23"/>
    <w:rsid w:val="00C47AE6"/>
    <w:rsid w:val="00C55318"/>
    <w:rsid w:val="00C559A1"/>
    <w:rsid w:val="00C5786C"/>
    <w:rsid w:val="00C64807"/>
    <w:rsid w:val="00C66E10"/>
    <w:rsid w:val="00C71C20"/>
    <w:rsid w:val="00C73583"/>
    <w:rsid w:val="00C7388D"/>
    <w:rsid w:val="00C75577"/>
    <w:rsid w:val="00C76ACB"/>
    <w:rsid w:val="00C76DF7"/>
    <w:rsid w:val="00C84A19"/>
    <w:rsid w:val="00C908BE"/>
    <w:rsid w:val="00C955A2"/>
    <w:rsid w:val="00C96A4E"/>
    <w:rsid w:val="00CA28DB"/>
    <w:rsid w:val="00CA601F"/>
    <w:rsid w:val="00CA6691"/>
    <w:rsid w:val="00CB0A67"/>
    <w:rsid w:val="00CB646D"/>
    <w:rsid w:val="00CC2C5E"/>
    <w:rsid w:val="00CC6907"/>
    <w:rsid w:val="00CC7A94"/>
    <w:rsid w:val="00CD06DB"/>
    <w:rsid w:val="00CD0C3B"/>
    <w:rsid w:val="00CD0C48"/>
    <w:rsid w:val="00CD2E87"/>
    <w:rsid w:val="00CD309B"/>
    <w:rsid w:val="00CD44F7"/>
    <w:rsid w:val="00CE0E20"/>
    <w:rsid w:val="00CE19C5"/>
    <w:rsid w:val="00CE3BBA"/>
    <w:rsid w:val="00CE3FC7"/>
    <w:rsid w:val="00CE4B35"/>
    <w:rsid w:val="00CE74C1"/>
    <w:rsid w:val="00CF0094"/>
    <w:rsid w:val="00CF0EA8"/>
    <w:rsid w:val="00CF2485"/>
    <w:rsid w:val="00CF5CE6"/>
    <w:rsid w:val="00CF68A8"/>
    <w:rsid w:val="00CF6C86"/>
    <w:rsid w:val="00D00594"/>
    <w:rsid w:val="00D01DE6"/>
    <w:rsid w:val="00D039BA"/>
    <w:rsid w:val="00D10E9E"/>
    <w:rsid w:val="00D20960"/>
    <w:rsid w:val="00D24B9D"/>
    <w:rsid w:val="00D26BCD"/>
    <w:rsid w:val="00D26F8A"/>
    <w:rsid w:val="00D30718"/>
    <w:rsid w:val="00D316AD"/>
    <w:rsid w:val="00D34D36"/>
    <w:rsid w:val="00D36804"/>
    <w:rsid w:val="00D41A91"/>
    <w:rsid w:val="00D45276"/>
    <w:rsid w:val="00D5109F"/>
    <w:rsid w:val="00D51504"/>
    <w:rsid w:val="00D51554"/>
    <w:rsid w:val="00D52E1F"/>
    <w:rsid w:val="00D53EFA"/>
    <w:rsid w:val="00D70050"/>
    <w:rsid w:val="00D717CD"/>
    <w:rsid w:val="00D73451"/>
    <w:rsid w:val="00D73524"/>
    <w:rsid w:val="00D73DBE"/>
    <w:rsid w:val="00D7649E"/>
    <w:rsid w:val="00D7680A"/>
    <w:rsid w:val="00D8458A"/>
    <w:rsid w:val="00D84CAF"/>
    <w:rsid w:val="00D9284E"/>
    <w:rsid w:val="00D95024"/>
    <w:rsid w:val="00D9775D"/>
    <w:rsid w:val="00DA143C"/>
    <w:rsid w:val="00DA63AE"/>
    <w:rsid w:val="00DB1CDE"/>
    <w:rsid w:val="00DB383E"/>
    <w:rsid w:val="00DB74E8"/>
    <w:rsid w:val="00DC0AFB"/>
    <w:rsid w:val="00DC5487"/>
    <w:rsid w:val="00DC749B"/>
    <w:rsid w:val="00DC7EED"/>
    <w:rsid w:val="00DD06A5"/>
    <w:rsid w:val="00DD1C36"/>
    <w:rsid w:val="00DD387F"/>
    <w:rsid w:val="00DD57C7"/>
    <w:rsid w:val="00DE107A"/>
    <w:rsid w:val="00DE2233"/>
    <w:rsid w:val="00DE3263"/>
    <w:rsid w:val="00DE3DA7"/>
    <w:rsid w:val="00DF034B"/>
    <w:rsid w:val="00DF604E"/>
    <w:rsid w:val="00E024D9"/>
    <w:rsid w:val="00E03623"/>
    <w:rsid w:val="00E047E4"/>
    <w:rsid w:val="00E06CCE"/>
    <w:rsid w:val="00E10350"/>
    <w:rsid w:val="00E1384D"/>
    <w:rsid w:val="00E1668E"/>
    <w:rsid w:val="00E16D40"/>
    <w:rsid w:val="00E22159"/>
    <w:rsid w:val="00E24217"/>
    <w:rsid w:val="00E24676"/>
    <w:rsid w:val="00E25628"/>
    <w:rsid w:val="00E264A3"/>
    <w:rsid w:val="00E26B92"/>
    <w:rsid w:val="00E31962"/>
    <w:rsid w:val="00E36939"/>
    <w:rsid w:val="00E42ED8"/>
    <w:rsid w:val="00E45CEC"/>
    <w:rsid w:val="00E4675D"/>
    <w:rsid w:val="00E51274"/>
    <w:rsid w:val="00E51F0C"/>
    <w:rsid w:val="00E52BC0"/>
    <w:rsid w:val="00E629F6"/>
    <w:rsid w:val="00E62A8C"/>
    <w:rsid w:val="00E64963"/>
    <w:rsid w:val="00E6560B"/>
    <w:rsid w:val="00E65967"/>
    <w:rsid w:val="00E663F0"/>
    <w:rsid w:val="00E71696"/>
    <w:rsid w:val="00E71F45"/>
    <w:rsid w:val="00E72439"/>
    <w:rsid w:val="00E72A70"/>
    <w:rsid w:val="00E72D4A"/>
    <w:rsid w:val="00E76678"/>
    <w:rsid w:val="00E800E8"/>
    <w:rsid w:val="00E83CF2"/>
    <w:rsid w:val="00E84C88"/>
    <w:rsid w:val="00E85A90"/>
    <w:rsid w:val="00E903C9"/>
    <w:rsid w:val="00E91B9E"/>
    <w:rsid w:val="00EA0E49"/>
    <w:rsid w:val="00EA46DE"/>
    <w:rsid w:val="00EB2A3C"/>
    <w:rsid w:val="00EB4028"/>
    <w:rsid w:val="00EB509B"/>
    <w:rsid w:val="00EC0888"/>
    <w:rsid w:val="00EC3657"/>
    <w:rsid w:val="00EC7874"/>
    <w:rsid w:val="00ED0006"/>
    <w:rsid w:val="00ED07E2"/>
    <w:rsid w:val="00ED4D97"/>
    <w:rsid w:val="00ED7081"/>
    <w:rsid w:val="00EE3FC2"/>
    <w:rsid w:val="00EE5DD3"/>
    <w:rsid w:val="00EE700B"/>
    <w:rsid w:val="00EE7832"/>
    <w:rsid w:val="00EE7EAE"/>
    <w:rsid w:val="00EF666C"/>
    <w:rsid w:val="00F05110"/>
    <w:rsid w:val="00F07179"/>
    <w:rsid w:val="00F076C9"/>
    <w:rsid w:val="00F12A22"/>
    <w:rsid w:val="00F148FB"/>
    <w:rsid w:val="00F14B94"/>
    <w:rsid w:val="00F212F4"/>
    <w:rsid w:val="00F21F2F"/>
    <w:rsid w:val="00F2469D"/>
    <w:rsid w:val="00F24AB4"/>
    <w:rsid w:val="00F26D8A"/>
    <w:rsid w:val="00F33F9F"/>
    <w:rsid w:val="00F34464"/>
    <w:rsid w:val="00F3590D"/>
    <w:rsid w:val="00F35F72"/>
    <w:rsid w:val="00F375F5"/>
    <w:rsid w:val="00F40473"/>
    <w:rsid w:val="00F43D1A"/>
    <w:rsid w:val="00F44DB2"/>
    <w:rsid w:val="00F45907"/>
    <w:rsid w:val="00F501A3"/>
    <w:rsid w:val="00F553A8"/>
    <w:rsid w:val="00F55635"/>
    <w:rsid w:val="00F55936"/>
    <w:rsid w:val="00F575EB"/>
    <w:rsid w:val="00F613F4"/>
    <w:rsid w:val="00F617EA"/>
    <w:rsid w:val="00F6332A"/>
    <w:rsid w:val="00F67693"/>
    <w:rsid w:val="00F70226"/>
    <w:rsid w:val="00F72336"/>
    <w:rsid w:val="00F76B8D"/>
    <w:rsid w:val="00F81A37"/>
    <w:rsid w:val="00F87A59"/>
    <w:rsid w:val="00F87D5C"/>
    <w:rsid w:val="00F90DA2"/>
    <w:rsid w:val="00F914A4"/>
    <w:rsid w:val="00F94565"/>
    <w:rsid w:val="00F94A81"/>
    <w:rsid w:val="00F94D3A"/>
    <w:rsid w:val="00FA2C95"/>
    <w:rsid w:val="00FA2F83"/>
    <w:rsid w:val="00FA3BD5"/>
    <w:rsid w:val="00FA4438"/>
    <w:rsid w:val="00FA79D4"/>
    <w:rsid w:val="00FA7ABA"/>
    <w:rsid w:val="00FB026F"/>
    <w:rsid w:val="00FB02F2"/>
    <w:rsid w:val="00FB5AF3"/>
    <w:rsid w:val="00FB5F01"/>
    <w:rsid w:val="00FB7B03"/>
    <w:rsid w:val="00FB7FE6"/>
    <w:rsid w:val="00FC10BC"/>
    <w:rsid w:val="00FC181C"/>
    <w:rsid w:val="00FC3CD4"/>
    <w:rsid w:val="00FC53A4"/>
    <w:rsid w:val="00FC7748"/>
    <w:rsid w:val="00FD4388"/>
    <w:rsid w:val="00FD4522"/>
    <w:rsid w:val="00FD45CD"/>
    <w:rsid w:val="00FD59B3"/>
    <w:rsid w:val="00FE0B2D"/>
    <w:rsid w:val="00FE311B"/>
    <w:rsid w:val="00FE669B"/>
    <w:rsid w:val="00FF3C78"/>
    <w:rsid w:val="00FF5656"/>
    <w:rsid w:val="00FF6E57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496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64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464960"/>
    <w:pPr>
      <w:ind w:firstLine="851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4649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Aleksandr.Nikitin</dc:creator>
  <cp:lastModifiedBy>Владелец</cp:lastModifiedBy>
  <cp:revision>27</cp:revision>
  <cp:lastPrinted>2014-02-13T04:09:00Z</cp:lastPrinted>
  <dcterms:created xsi:type="dcterms:W3CDTF">2014-06-02T11:33:00Z</dcterms:created>
  <dcterms:modified xsi:type="dcterms:W3CDTF">2014-06-02T12:35:00Z</dcterms:modified>
</cp:coreProperties>
</file>